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f5c1d96b4da5" w:history="1">
              <w:r>
                <w:rPr>
                  <w:rStyle w:val="Hyperlink"/>
                </w:rPr>
                <w:t>2011-2015年中国ICU（监护病房）行业走势与投资研究分析报告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f5c1d96b4da5" w:history="1">
              <w:r>
                <w:rPr>
                  <w:rStyle w:val="Hyperlink"/>
                </w:rPr>
                <w:t>2011-2015年中国ICU（监护病房）行业走势与投资研究分析报告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9f5c1d96b4da5" w:history="1">
                <w:r>
                  <w:rPr>
                    <w:rStyle w:val="Hyperlink"/>
                  </w:rPr>
                  <w:t>https://www.20087.com/2011-06/R_2011_2015jianhubingfangxingyezoushiy.html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ICU行业发展基础剖析</w:t>
      </w:r>
      <w:r>
        <w:rPr>
          <w:rFonts w:hint="eastAsia"/>
        </w:rPr>
        <w:br/>
      </w:r>
      <w:r>
        <w:rPr>
          <w:rFonts w:hint="eastAsia"/>
        </w:rPr>
        <w:t>第一章 ICU行业发展基本概述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2011年ICU的形成与发展现状研究</w:t>
      </w:r>
      <w:r>
        <w:rPr>
          <w:rFonts w:hint="eastAsia"/>
        </w:rPr>
        <w:br/>
      </w:r>
      <w:r>
        <w:rPr>
          <w:rFonts w:hint="eastAsia"/>
        </w:rPr>
        <w:t>　　第一节 2011年ICU的形成与学科建设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三、中国ICU队伍的建设</w:t>
      </w:r>
      <w:r>
        <w:rPr>
          <w:rFonts w:hint="eastAsia"/>
        </w:rPr>
        <w:br/>
      </w:r>
      <w:r>
        <w:rPr>
          <w:rFonts w:hint="eastAsia"/>
        </w:rPr>
        <w:t>　　第二节 2011年ICU的组成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2011年ICU医疗管理模式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2011年ICU发展中面临的任务与挑战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2011年中国ICU的组织建设动态分析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2011年重症监护病室的管理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ICU行业发展状况深度研究</w:t>
      </w:r>
      <w:r>
        <w:rPr>
          <w:rFonts w:hint="eastAsia"/>
        </w:rPr>
        <w:br/>
      </w:r>
      <w:r>
        <w:rPr>
          <w:rFonts w:hint="eastAsia"/>
        </w:rPr>
        <w:t>第四章 2011年全球ICU市场发展形势分析</w:t>
      </w:r>
      <w:r>
        <w:rPr>
          <w:rFonts w:hint="eastAsia"/>
        </w:rPr>
        <w:br/>
      </w:r>
      <w:r>
        <w:rPr>
          <w:rFonts w:hint="eastAsia"/>
        </w:rPr>
        <w:t>　　第一节 2011年德国ICU病房的护理管理新模式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2011年美国ICU产业发展综述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2011年中国ICU行业发展态势分析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2011年中国ICU行业发展综述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2011年中国ICU应用及调查分析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2011年中国ICU费用情况分析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2011年中国ICU护理情况分析</w:t>
      </w:r>
      <w:r>
        <w:rPr>
          <w:rFonts w:hint="eastAsia"/>
        </w:rPr>
        <w:br/>
      </w:r>
      <w:r>
        <w:rPr>
          <w:rFonts w:hint="eastAsia"/>
        </w:rPr>
        <w:t>　　第一节 2011年ICU护理调查及分析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2011年ICU护理安全及对策分析</w:t>
      </w:r>
      <w:r>
        <w:rPr>
          <w:rFonts w:hint="eastAsia"/>
        </w:rPr>
        <w:br/>
      </w:r>
      <w:r>
        <w:rPr>
          <w:rFonts w:hint="eastAsia"/>
        </w:rPr>
        <w:t>　　第一节 2011年ICU护理安全问题与对策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2011年ICU病房护理安全管理策略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2011年重症监护病房护理质量管理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2011年加强ICU的管理策略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ICU行业设备发展分析</w:t>
      </w:r>
      <w:r>
        <w:rPr>
          <w:rFonts w:hint="eastAsia"/>
        </w:rPr>
        <w:br/>
      </w:r>
      <w:r>
        <w:rPr>
          <w:rFonts w:hint="eastAsia"/>
        </w:rPr>
        <w:t>第九章 2011年中国重症监护仪市场发展分析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2011年中国监护仪市场发展情况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二、2011年中国病员监护仪出口额</w:t>
      </w:r>
      <w:r>
        <w:rPr>
          <w:rFonts w:hint="eastAsia"/>
        </w:rPr>
        <w:br/>
      </w:r>
      <w:r>
        <w:rPr>
          <w:rFonts w:hint="eastAsia"/>
        </w:rPr>
        <w:t>　　第三节 2011年监护仪器的主要发展情况分析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2011年中国监护产品主要企业运行分析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2011年中国呼吸机市场发展动态分析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2011年中国呼吸机市场发展情况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三、CPAP呼吸机在中国的发展趋势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t>　　第三节 2011年中国呼吸机产业主要企业分析</w:t>
      </w:r>
      <w:r>
        <w:rPr>
          <w:rFonts w:hint="eastAsia"/>
        </w:rPr>
        <w:br/>
      </w:r>
      <w:r>
        <w:rPr>
          <w:rFonts w:hint="eastAsia"/>
        </w:rPr>
        <w:t>　　　　一、浙江浙大医学仪器有限公司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二、淄博无线电二厂</w:t>
      </w:r>
      <w:r>
        <w:rPr>
          <w:rFonts w:hint="eastAsia"/>
        </w:rPr>
        <w:br/>
      </w:r>
      <w:r>
        <w:rPr>
          <w:rFonts w:hint="eastAsia"/>
        </w:rPr>
        <w:t>　　　　三、北京航天长峰股份有限公司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四、北京德海尔医疗技术有限公司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五、江苏凯泰医疗设备有限公司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2006-2010年中国ICU设备主要产品市场进出口数据统计分析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2006-2010年中国机械疗法器具；按摩器具；人工呼吸器等进出口数据监测分析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一、机械疗法器具；按摩器具；人工呼吸器等进出口数量分析（9019）</w:t>
      </w:r>
      <w:r>
        <w:rPr>
          <w:rFonts w:hint="eastAsia"/>
        </w:rPr>
        <w:br/>
      </w:r>
      <w:r>
        <w:rPr>
          <w:rFonts w:hint="eastAsia"/>
        </w:rPr>
        <w:t>　　　　二、机械疗法器具；按摩器具；人工呼吸器等进出口金额分析</w:t>
      </w:r>
      <w:r>
        <w:rPr>
          <w:rFonts w:hint="eastAsia"/>
        </w:rPr>
        <w:br/>
      </w:r>
      <w:r>
        <w:rPr>
          <w:rFonts w:hint="eastAsia"/>
        </w:rPr>
        <w:t>　　　　三、机械疗法器具；按摩器具；人工呼吸器等进出口国家及地区分析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2006-2010年中国其他呼吸器具及防毒面具进出口数据监测分析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一、其他呼吸器具及防毒面具进出口数量分析（9020）</w:t>
      </w:r>
      <w:r>
        <w:rPr>
          <w:rFonts w:hint="eastAsia"/>
        </w:rPr>
        <w:br/>
      </w:r>
      <w:r>
        <w:rPr>
          <w:rFonts w:hint="eastAsia"/>
        </w:rPr>
        <w:t>　　　　二、其他呼吸器具及防毒面具进出口金额分析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三、其他呼吸器具及防毒面具进出口国家及地区分析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2006-2010年中国液体或气体流量、液位、压力等的检测仪器进出口数据监测分析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一、液体或气体流量、液位、压力等的检测仪器进出口数量分析（9026）</w:t>
      </w:r>
      <w:r>
        <w:rPr>
          <w:rFonts w:hint="eastAsia"/>
        </w:rPr>
        <w:br/>
      </w:r>
      <w:r>
        <w:rPr>
          <w:rFonts w:hint="eastAsia"/>
        </w:rPr>
        <w:t>　　　　二、液体或气体流量、液位、压力等的检测仪器进出口金额分析</w:t>
      </w:r>
      <w:r>
        <w:rPr>
          <w:rFonts w:hint="eastAsia"/>
        </w:rPr>
        <w:br/>
      </w:r>
      <w:r>
        <w:rPr>
          <w:rFonts w:hint="eastAsia"/>
        </w:rPr>
        <w:t>　　　　三、液体或气体流量、液位、压力等的检测仪器进出口国家及地区分析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ICU发展技术及趋势分析</w:t>
      </w:r>
      <w:r>
        <w:rPr>
          <w:rFonts w:hint="eastAsia"/>
        </w:rPr>
        <w:br/>
      </w:r>
      <w:r>
        <w:rPr>
          <w:rFonts w:hint="eastAsia"/>
        </w:rPr>
        <w:t>第十二章 2011年中国ICU技术研究进展分析</w:t>
      </w:r>
      <w:r>
        <w:rPr>
          <w:rFonts w:hint="eastAsia"/>
        </w:rPr>
        <w:br/>
      </w:r>
      <w:r>
        <w:rPr>
          <w:rFonts w:hint="eastAsia"/>
        </w:rPr>
        <w:t>　　第一节 2011年重症监护病室感染控制</w:t>
      </w:r>
      <w:r>
        <w:rPr>
          <w:rFonts w:hint="eastAsia"/>
        </w:rPr>
        <w:br/>
      </w:r>
      <w:r>
        <w:rPr>
          <w:rFonts w:hint="eastAsia"/>
        </w:rPr>
        <w:t>　　　　一、ICU病室发生感染的原因</w:t>
      </w:r>
      <w:r>
        <w:rPr>
          <w:rFonts w:hint="eastAsia"/>
        </w:rPr>
        <w:br/>
      </w:r>
      <w:r>
        <w:rPr>
          <w:rFonts w:hint="eastAsia"/>
        </w:rPr>
        <w:t>　　　　二、ICU病室感染控制措施</w:t>
      </w:r>
      <w:r>
        <w:rPr>
          <w:rFonts w:hint="eastAsia"/>
        </w:rPr>
        <w:br/>
      </w:r>
      <w:r>
        <w:rPr>
          <w:rFonts w:hint="eastAsia"/>
        </w:rPr>
        <w:t>　　第二节 2011年ICU医院感染的特点和护理对策</w:t>
      </w:r>
      <w:r>
        <w:rPr>
          <w:rFonts w:hint="eastAsia"/>
        </w:rPr>
        <w:br/>
      </w:r>
      <w:r>
        <w:rPr>
          <w:rFonts w:hint="eastAsia"/>
        </w:rPr>
        <w:t>　　　　一、ICU医院感染的特点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t>　　第三节 2011年ICU管理提高危重病救治水平</w:t>
      </w:r>
      <w:r>
        <w:rPr>
          <w:rFonts w:hint="eastAsia"/>
        </w:rPr>
        <w:br/>
      </w:r>
      <w:r>
        <w:rPr>
          <w:rFonts w:hint="eastAsia"/>
        </w:rPr>
        <w:t>　　　　一、疼痛及应激反应与全身炎症的关系</w:t>
      </w:r>
      <w:r>
        <w:rPr>
          <w:rFonts w:hint="eastAsia"/>
        </w:rPr>
        <w:br/>
      </w:r>
      <w:r>
        <w:rPr>
          <w:rFonts w:hint="eastAsia"/>
        </w:rPr>
        <w:t>　　　　二、重症病人的镇静与疼痛管理存在的问题</w:t>
      </w:r>
      <w:r>
        <w:rPr>
          <w:rFonts w:hint="eastAsia"/>
        </w:rPr>
        <w:br/>
      </w:r>
      <w:r>
        <w:rPr>
          <w:rFonts w:hint="eastAsia"/>
        </w:rPr>
        <w:t>　　　　三、正确应用评价工具达到理想的镇静和镇痛</w:t>
      </w:r>
      <w:r>
        <w:rPr>
          <w:rFonts w:hint="eastAsia"/>
        </w:rPr>
        <w:br/>
      </w:r>
      <w:r>
        <w:rPr>
          <w:rFonts w:hint="eastAsia"/>
        </w:rPr>
        <w:t>　　　　四、每天有计划的中断镇静药物可改善治疗效果</w:t>
      </w:r>
      <w:r>
        <w:rPr>
          <w:rFonts w:hint="eastAsia"/>
        </w:rPr>
        <w:br/>
      </w:r>
      <w:r>
        <w:rPr>
          <w:rFonts w:hint="eastAsia"/>
        </w:rPr>
        <w:t>　　　　五、重症病人疼痛管理与镇静治疗的新进展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2011-2015年中国ICU行业发展趋势分析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四、2011-2015年医械市场增长预测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2011-2015年中国ICU发展的趋势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2011-2015年中国综合ICU发展的预测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ICU行业投资战略分析</w:t>
      </w:r>
      <w:r>
        <w:rPr>
          <w:rFonts w:hint="eastAsia"/>
        </w:rPr>
        <w:br/>
      </w:r>
      <w:r>
        <w:rPr>
          <w:rFonts w:hint="eastAsia"/>
        </w:rPr>
        <w:t>第十四章 2011年中国ICU行业投资环境分析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2011年中国医药卫生体制改革分析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一、深化医药卫生体制改革的意义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四、深化医药卫生体制改革步骤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七、新医改对ICU行业的影响分析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2011年中国ICU护理风险管理分析</w:t>
      </w:r>
      <w:r>
        <w:rPr>
          <w:rFonts w:hint="eastAsia"/>
        </w:rPr>
        <w:br/>
      </w:r>
      <w:r>
        <w:rPr>
          <w:rFonts w:hint="eastAsia"/>
        </w:rPr>
        <w:t>　　第一节 2011年ICU护理存在的风险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中⋅智⋅林⋅　2011年ICU护理风险的管理和防范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江苏省ICU建科时间</w:t>
      </w:r>
      <w:r>
        <w:rPr>
          <w:rFonts w:hint="eastAsia"/>
        </w:rPr>
        <w:br/>
      </w:r>
      <w:r>
        <w:rPr>
          <w:rFonts w:hint="eastAsia"/>
        </w:rPr>
        <w:t>　　图表 江苏省ICU管理模式</w:t>
      </w:r>
      <w:r>
        <w:rPr>
          <w:rFonts w:hint="eastAsia"/>
        </w:rPr>
        <w:br/>
      </w:r>
      <w:r>
        <w:rPr>
          <w:rFonts w:hint="eastAsia"/>
        </w:rPr>
        <w:t>　　图表 江苏省ICU床位与医护人员比例及占医院病床比例</w:t>
      </w:r>
      <w:r>
        <w:rPr>
          <w:rFonts w:hint="eastAsia"/>
        </w:rPr>
        <w:br/>
      </w:r>
      <w:r>
        <w:rPr>
          <w:rFonts w:hint="eastAsia"/>
        </w:rPr>
        <w:t>　　图表 江苏省ICU监测治疗技术开展情况</w:t>
      </w:r>
      <w:r>
        <w:rPr>
          <w:rFonts w:hint="eastAsia"/>
        </w:rPr>
        <w:br/>
      </w:r>
      <w:r>
        <w:rPr>
          <w:rFonts w:hint="eastAsia"/>
        </w:rPr>
        <w:t>　　图表 60例昏迷患者护理需求情况</w:t>
      </w:r>
      <w:r>
        <w:rPr>
          <w:rFonts w:hint="eastAsia"/>
        </w:rPr>
        <w:br/>
      </w:r>
      <w:r>
        <w:rPr>
          <w:rFonts w:hint="eastAsia"/>
        </w:rPr>
        <w:t>　　图表 2005-2007年中国监护仪采购数量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淄博无线电二厂经营收入走势图</w:t>
      </w:r>
      <w:r>
        <w:rPr>
          <w:rFonts w:hint="eastAsia"/>
        </w:rPr>
        <w:br/>
      </w:r>
      <w:r>
        <w:rPr>
          <w:rFonts w:hint="eastAsia"/>
        </w:rPr>
        <w:t>　　图表 淄博无线电二厂盈利指标走势图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淄博无线电二厂负债情况图</w:t>
      </w:r>
      <w:r>
        <w:rPr>
          <w:rFonts w:hint="eastAsia"/>
        </w:rPr>
        <w:br/>
      </w:r>
      <w:r>
        <w:rPr>
          <w:rFonts w:hint="eastAsia"/>
        </w:rPr>
        <w:t>　　图表 淄博无线电二厂负债指标走势图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f5c1d96b4da5" w:history="1">
        <w:r>
          <w:rPr>
            <w:rStyle w:val="Hyperlink"/>
          </w:rPr>
          <w:t>2011-2015年中国ICU（监护病房）行业走势与投资研究分析报告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9f5c1d96b4da5" w:history="1">
        <w:r>
          <w:rPr>
            <w:rStyle w:val="Hyperlink"/>
          </w:rPr>
          <w:t>https://www.20087.com/2011-06/R_2011_2015jianhubingfangxingyezoushiy.html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热点：icu监护病房公休座谈患者家属的心理健康、icu监护室、监护病房和icu的区别、icu重症监护病房、icu监护内容及监护分级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db32d41f945f0" w:history="1">
      <w:r>
        <w:rPr>
          <w:rStyle w:val="Hyperlink"/>
        </w:rPr>
        <w:t>2011-2015年中国ICU（监护病房）行业走势与投资研究分析报告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hubingfangxingyezoushiy.html" TargetMode="External" Id="R7d29f5c1d96b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hubingfangxingyezoushiy.html" TargetMode="External" Id="R3a7db32d41f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2011-06-14T06:12:00Z</dcterms:created>
  <dcterms:modified xsi:type="dcterms:W3CDTF">2011-06-14T07:12:00Z</dcterms:modified>
  <dc:subject>2011-2015年中国ICU（监护病房）行业走势与投资研究分析报告</dc:subject>
  <dc:title>2011-2015年中国ICU（监护病房）行业走势与投资研究分析报告</dc:title>
  <cp:keywords>2011-2015年中国ICU（监护病房）行业走势与投资研究分析报告</cp:keywords>
  <dc:description>2011-2015年中国ICU（监护病房）行业走势与投资研究分析报告</dc:description>
</cp:coreProperties>
</file>