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630e65cd74ea1" w:history="1">
              <w:r>
                <w:rPr>
                  <w:rStyle w:val="Hyperlink"/>
                </w:rPr>
                <w:t>2011-2015版中国玻纤市场研究分析报告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630e65cd74ea1" w:history="1">
              <w:r>
                <w:rPr>
                  <w:rStyle w:val="Hyperlink"/>
                </w:rPr>
                <w:t>2011-2015版中国玻纤市场研究分析报告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630e65cd74ea1" w:history="1">
                <w:r>
                  <w:rPr>
                    <w:rStyle w:val="Hyperlink"/>
                  </w:rPr>
                  <w:t>https://www.20087.com/2011-06/R_2011_2015banboxianshichangyanjiufenx.html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2009-2010年玻纤产品及市场特征分析</w:t>
      </w:r>
      <w:r>
        <w:rPr>
          <w:rFonts w:hint="eastAsia"/>
        </w:rPr>
        <w:br/>
      </w:r>
      <w:r>
        <w:rPr>
          <w:rFonts w:hint="eastAsia"/>
        </w:rPr>
        <w:t>　　第一节 玻纤产品及应用</w:t>
      </w:r>
      <w:r>
        <w:rPr>
          <w:rFonts w:hint="eastAsia"/>
        </w:rPr>
        <w:br/>
      </w:r>
      <w:r>
        <w:rPr>
          <w:rFonts w:hint="eastAsia"/>
        </w:rPr>
        <w:t>　　　　一 玻纤产品</w:t>
      </w:r>
      <w:r>
        <w:rPr>
          <w:rFonts w:hint="eastAsia"/>
        </w:rPr>
        <w:br/>
      </w:r>
      <w:r>
        <w:rPr>
          <w:rFonts w:hint="eastAsia"/>
        </w:rPr>
        <w:t>　　　　二 玻纤分类</w:t>
      </w:r>
      <w:r>
        <w:rPr>
          <w:rFonts w:hint="eastAsia"/>
        </w:rPr>
        <w:br/>
      </w:r>
      <w:r>
        <w:rPr>
          <w:rFonts w:hint="eastAsia"/>
        </w:rPr>
        <w:t>　　　　三 玻纤应用</w:t>
      </w:r>
      <w:r>
        <w:rPr>
          <w:rFonts w:hint="eastAsia"/>
        </w:rPr>
        <w:br/>
      </w:r>
      <w:r>
        <w:rPr>
          <w:rFonts w:hint="eastAsia"/>
        </w:rPr>
        <w:t>　　第二节 玻纤生产工艺</w:t>
      </w:r>
      <w:r>
        <w:rPr>
          <w:rFonts w:hint="eastAsia"/>
        </w:rPr>
        <w:br/>
      </w:r>
      <w:r>
        <w:rPr>
          <w:rFonts w:hint="eastAsia"/>
        </w:rPr>
        <w:t>　　第三节 玻纤发展历程</w:t>
      </w:r>
      <w:r>
        <w:rPr>
          <w:rFonts w:hint="eastAsia"/>
        </w:rPr>
        <w:br/>
      </w:r>
      <w:r>
        <w:rPr>
          <w:rFonts w:hint="eastAsia"/>
        </w:rPr>
        <w:t>　　第四节 玻纤市场特征</w:t>
      </w:r>
      <w:r>
        <w:rPr>
          <w:rFonts w:hint="eastAsia"/>
        </w:rPr>
        <w:br/>
      </w:r>
      <w:r>
        <w:rPr>
          <w:rFonts w:hint="eastAsia"/>
        </w:rPr>
        <w:t>　　　　一 行业产业链分析</w:t>
      </w:r>
      <w:r>
        <w:rPr>
          <w:rFonts w:hint="eastAsia"/>
        </w:rPr>
        <w:br/>
      </w:r>
      <w:r>
        <w:rPr>
          <w:rFonts w:hint="eastAsia"/>
        </w:rPr>
        <w:t>　　　　二 行业盈利能力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　　六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2009-2010年经济环境</w:t>
      </w:r>
      <w:r>
        <w:rPr>
          <w:rFonts w:hint="eastAsia"/>
        </w:rPr>
        <w:br/>
      </w:r>
      <w:r>
        <w:rPr>
          <w:rFonts w:hint="eastAsia"/>
        </w:rPr>
        <w:t>　　　　一 2009-2010年GDP分析</w:t>
      </w:r>
      <w:r>
        <w:rPr>
          <w:rFonts w:hint="eastAsia"/>
        </w:rPr>
        <w:br/>
      </w:r>
      <w:r>
        <w:rPr>
          <w:rFonts w:hint="eastAsia"/>
        </w:rPr>
        <w:t>　　　　二 2011-2015年产业前景</w:t>
      </w:r>
      <w:r>
        <w:rPr>
          <w:rFonts w:hint="eastAsia"/>
        </w:rPr>
        <w:br/>
      </w:r>
      <w:r>
        <w:rPr>
          <w:rFonts w:hint="eastAsia"/>
        </w:rPr>
        <w:t>　　　　三"后危机时代"对经济发展影响</w:t>
      </w:r>
      <w:r>
        <w:rPr>
          <w:rFonts w:hint="eastAsia"/>
        </w:rPr>
        <w:br/>
      </w:r>
      <w:r>
        <w:rPr>
          <w:rFonts w:hint="eastAsia"/>
        </w:rPr>
        <w:t>　　　　四 货币政策发展及影响因素</w:t>
      </w:r>
      <w:r>
        <w:rPr>
          <w:rFonts w:hint="eastAsia"/>
        </w:rPr>
        <w:br/>
      </w:r>
      <w:r>
        <w:rPr>
          <w:rFonts w:hint="eastAsia"/>
        </w:rPr>
        <w:t>　　第二节 下游行业发展背景</w:t>
      </w:r>
      <w:r>
        <w:rPr>
          <w:rFonts w:hint="eastAsia"/>
        </w:rPr>
        <w:br/>
      </w:r>
      <w:r>
        <w:rPr>
          <w:rFonts w:hint="eastAsia"/>
        </w:rPr>
        <w:t>　　　　一 2009-2010年风电产业</w:t>
      </w:r>
      <w:r>
        <w:rPr>
          <w:rFonts w:hint="eastAsia"/>
        </w:rPr>
        <w:br/>
      </w:r>
      <w:r>
        <w:rPr>
          <w:rFonts w:hint="eastAsia"/>
        </w:rPr>
        <w:t>　　　　二 2009-2010年房地产业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2009-2010年全球玻纤市场分析</w:t>
      </w:r>
      <w:r>
        <w:rPr>
          <w:rFonts w:hint="eastAsia"/>
        </w:rPr>
        <w:br/>
      </w:r>
      <w:r>
        <w:rPr>
          <w:rFonts w:hint="eastAsia"/>
        </w:rPr>
        <w:t>　　第一节 全球玻纤市场供给</w:t>
      </w:r>
      <w:r>
        <w:rPr>
          <w:rFonts w:hint="eastAsia"/>
        </w:rPr>
        <w:br/>
      </w:r>
      <w:r>
        <w:rPr>
          <w:rFonts w:hint="eastAsia"/>
        </w:rPr>
        <w:t>　　　　一 2009-2010年全球产能</w:t>
      </w:r>
      <w:r>
        <w:rPr>
          <w:rFonts w:hint="eastAsia"/>
        </w:rPr>
        <w:br/>
      </w:r>
      <w:r>
        <w:rPr>
          <w:rFonts w:hint="eastAsia"/>
        </w:rPr>
        <w:t>　　　　二 2009-2010年产能格局</w:t>
      </w:r>
      <w:r>
        <w:rPr>
          <w:rFonts w:hint="eastAsia"/>
        </w:rPr>
        <w:br/>
      </w:r>
      <w:r>
        <w:rPr>
          <w:rFonts w:hint="eastAsia"/>
        </w:rPr>
        <w:t>　　　　三 2010-2012年产能预测</w:t>
      </w:r>
      <w:r>
        <w:rPr>
          <w:rFonts w:hint="eastAsia"/>
        </w:rPr>
        <w:br/>
      </w:r>
      <w:r>
        <w:rPr>
          <w:rFonts w:hint="eastAsia"/>
        </w:rPr>
        <w:t>　　第二节 全球玻纤市场需求</w:t>
      </w:r>
      <w:r>
        <w:rPr>
          <w:rFonts w:hint="eastAsia"/>
        </w:rPr>
        <w:br/>
      </w:r>
      <w:r>
        <w:rPr>
          <w:rFonts w:hint="eastAsia"/>
        </w:rPr>
        <w:t>　　　　一 2009-2010年全球消费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t>　　　　三 2011-2015年消费预测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2010-2011年国内玻纤市场分析</w:t>
      </w:r>
      <w:r>
        <w:rPr>
          <w:rFonts w:hint="eastAsia"/>
        </w:rPr>
        <w:br/>
      </w:r>
      <w:r>
        <w:rPr>
          <w:rFonts w:hint="eastAsia"/>
        </w:rPr>
        <w:t>　　第一节 国内玻纤管理体系及政策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2009-2010年中国玻纤产能</w:t>
      </w:r>
      <w:r>
        <w:rPr>
          <w:rFonts w:hint="eastAsia"/>
        </w:rPr>
        <w:br/>
      </w:r>
      <w:r>
        <w:rPr>
          <w:rFonts w:hint="eastAsia"/>
        </w:rPr>
        <w:t>　　　　一 中国玻纤发展历程</w:t>
      </w:r>
      <w:r>
        <w:rPr>
          <w:rFonts w:hint="eastAsia"/>
        </w:rPr>
        <w:br/>
      </w:r>
      <w:r>
        <w:rPr>
          <w:rFonts w:hint="eastAsia"/>
        </w:rPr>
        <w:t>　　　　二 中国玻纤产品种类</w:t>
      </w:r>
      <w:r>
        <w:rPr>
          <w:rFonts w:hint="eastAsia"/>
        </w:rPr>
        <w:br/>
      </w:r>
      <w:r>
        <w:rPr>
          <w:rFonts w:hint="eastAsia"/>
        </w:rPr>
        <w:t>　　　　三 2009-2010年玻纤产能</w:t>
      </w:r>
      <w:r>
        <w:rPr>
          <w:rFonts w:hint="eastAsia"/>
        </w:rPr>
        <w:br/>
      </w:r>
      <w:r>
        <w:rPr>
          <w:rFonts w:hint="eastAsia"/>
        </w:rPr>
        <w:t>　　　　四 2011-2015年产能扩张</w:t>
      </w:r>
      <w:r>
        <w:rPr>
          <w:rFonts w:hint="eastAsia"/>
        </w:rPr>
        <w:br/>
      </w:r>
      <w:r>
        <w:rPr>
          <w:rFonts w:hint="eastAsia"/>
        </w:rPr>
        <w:t>　　第三节 2009-2010年国内玻纤消费</w:t>
      </w:r>
      <w:r>
        <w:rPr>
          <w:rFonts w:hint="eastAsia"/>
        </w:rPr>
        <w:br/>
      </w:r>
      <w:r>
        <w:rPr>
          <w:rFonts w:hint="eastAsia"/>
        </w:rPr>
        <w:t>　　　　一 2009-2010年玻纤消费规模</w:t>
      </w:r>
      <w:r>
        <w:rPr>
          <w:rFonts w:hint="eastAsia"/>
        </w:rPr>
        <w:br/>
      </w:r>
      <w:r>
        <w:rPr>
          <w:rFonts w:hint="eastAsia"/>
        </w:rPr>
        <w:t>　　　　二 2009-2010年玻纤消费格局</w:t>
      </w:r>
      <w:r>
        <w:rPr>
          <w:rFonts w:hint="eastAsia"/>
        </w:rPr>
        <w:br/>
      </w:r>
      <w:r>
        <w:rPr>
          <w:rFonts w:hint="eastAsia"/>
        </w:rPr>
        <w:t>　　第四节 国内行业竞争格局</w:t>
      </w:r>
      <w:r>
        <w:rPr>
          <w:rFonts w:hint="eastAsia"/>
        </w:rPr>
        <w:br/>
      </w:r>
      <w:r>
        <w:rPr>
          <w:rFonts w:hint="eastAsia"/>
        </w:rPr>
        <w:t>　　　　一 国内玻纤区域竞争格局</w:t>
      </w:r>
      <w:r>
        <w:rPr>
          <w:rFonts w:hint="eastAsia"/>
        </w:rPr>
        <w:br/>
      </w:r>
      <w:r>
        <w:rPr>
          <w:rFonts w:hint="eastAsia"/>
        </w:rPr>
        <w:t>　　　　二 国内玻纤企业竞争格局</w:t>
      </w:r>
      <w:r>
        <w:rPr>
          <w:rFonts w:hint="eastAsia"/>
        </w:rPr>
        <w:br/>
      </w:r>
      <w:r>
        <w:rPr>
          <w:rFonts w:hint="eastAsia"/>
        </w:rPr>
        <w:t>　　　　三 湿法薄毡市场竞争</w:t>
      </w:r>
      <w:r>
        <w:rPr>
          <w:rFonts w:hint="eastAsia"/>
        </w:rPr>
        <w:br/>
      </w:r>
      <w:r>
        <w:rPr>
          <w:rFonts w:hint="eastAsia"/>
        </w:rPr>
        <w:t>　　　　四 玻纤复合隔板市场竞争</w:t>
      </w:r>
      <w:r>
        <w:rPr>
          <w:rFonts w:hint="eastAsia"/>
        </w:rPr>
        <w:br/>
      </w:r>
      <w:r>
        <w:rPr>
          <w:rFonts w:hint="eastAsia"/>
        </w:rPr>
        <w:t>　　第五节 2009-2010年进出口分析</w:t>
      </w:r>
      <w:r>
        <w:rPr>
          <w:rFonts w:hint="eastAsia"/>
        </w:rPr>
        <w:br/>
      </w:r>
      <w:r>
        <w:rPr>
          <w:rFonts w:hint="eastAsia"/>
        </w:rPr>
        <w:t>　　　　一 2007-2010年进口分析</w:t>
      </w:r>
      <w:r>
        <w:rPr>
          <w:rFonts w:hint="eastAsia"/>
        </w:rPr>
        <w:br/>
      </w:r>
      <w:r>
        <w:rPr>
          <w:rFonts w:hint="eastAsia"/>
        </w:rPr>
        <w:t>　　　　二 2007-2010年出口分析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国内外企业竞争力</w:t>
      </w:r>
      <w:r>
        <w:rPr>
          <w:rFonts w:hint="eastAsia"/>
        </w:rPr>
        <w:br/>
      </w:r>
      <w:r>
        <w:rPr>
          <w:rFonts w:hint="eastAsia"/>
        </w:rPr>
        <w:t>　　第一节 OC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PPG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圣戈班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中国玻纤--巨石集团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云天化--重庆国际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中材股份--泰山玻纤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冀中能源-金牛玻纤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中材金晶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常州中新天马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陕西华特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常州经纬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长海股份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2011-2015年中国玻纤产业前景及预测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中.智.林－玻纤行业发展趋势</w:t>
      </w:r>
      <w:r>
        <w:rPr>
          <w:rFonts w:hint="eastAsia"/>
        </w:rPr>
        <w:br/>
      </w:r>
      <w:r>
        <w:rPr>
          <w:rFonts w:hint="eastAsia"/>
        </w:rPr>
        <w:t>　　图表 1 玻纤下游应用领域</w:t>
      </w:r>
      <w:r>
        <w:rPr>
          <w:rFonts w:hint="eastAsia"/>
        </w:rPr>
        <w:br/>
      </w:r>
      <w:r>
        <w:rPr>
          <w:rFonts w:hint="eastAsia"/>
        </w:rPr>
        <w:t>　　图表 2 全球玻纤业周期</w:t>
      </w:r>
      <w:r>
        <w:rPr>
          <w:rFonts w:hint="eastAsia"/>
        </w:rPr>
        <w:br/>
      </w:r>
      <w:r>
        <w:rPr>
          <w:rFonts w:hint="eastAsia"/>
        </w:rPr>
        <w:t>　　图表 3 玻璃纤维的分类</w:t>
      </w:r>
      <w:r>
        <w:rPr>
          <w:rFonts w:hint="eastAsia"/>
        </w:rPr>
        <w:br/>
      </w:r>
      <w:r>
        <w:rPr>
          <w:rFonts w:hint="eastAsia"/>
        </w:rPr>
        <w:t>　　...... ......</w:t>
      </w:r>
      <w:r>
        <w:rPr>
          <w:rFonts w:hint="eastAsia"/>
        </w:rPr>
        <w:br/>
      </w:r>
      <w:r>
        <w:rPr>
          <w:rFonts w:hint="eastAsia"/>
        </w:rPr>
        <w:t>　　图表 18 国内玻纤企业简要情况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630e65cd74ea1" w:history="1">
        <w:r>
          <w:rPr>
            <w:rStyle w:val="Hyperlink"/>
          </w:rPr>
          <w:t>2011-2015版中国玻纤市场研究分析报告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630e65cd74ea1" w:history="1">
        <w:r>
          <w:rPr>
            <w:rStyle w:val="Hyperlink"/>
          </w:rPr>
          <w:t>https://www.20087.com/2011-06/R_2011_2015banboxianshichangyanjiufenx.html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bfdbe4e249ff" w:history="1">
      <w:r>
        <w:rPr>
          <w:rStyle w:val="Hyperlink"/>
        </w:rPr>
        <w:t>2011-2015版中国玻纤市场研究分析报告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boxianshichangyanjiufenx.html" TargetMode="External" Id="R3be630e65cd7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boxianshichangyanjiufenx.html" TargetMode="External" Id="R5b13bfdbe4e2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2011-06-13T05:27:00Z</dcterms:created>
  <dcterms:modified xsi:type="dcterms:W3CDTF">2011-06-13T06:27:00Z</dcterms:modified>
  <dc:subject>2011-2015版中国玻纤市场研究分析报告</dc:subject>
  <dc:title>2011-2015版中国玻纤市场研究分析报告</dc:title>
  <cp:keywords>2011-2015版中国玻纤市场研究分析报告</cp:keywords>
  <dc:description>2011-2015版中国玻纤市场研究分析报告</dc:description>
</cp:coreProperties>
</file>