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a465f4b1142e7" w:history="1">
              <w:r>
                <w:rPr>
                  <w:rStyle w:val="Hyperlink"/>
                </w:rPr>
                <w:t>2024-2030年城市客车市场现状调研与发展趋势分析报告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a465f4b1142e7" w:history="1">
              <w:r>
                <w:rPr>
                  <w:rStyle w:val="Hyperlink"/>
                </w:rPr>
                <w:t>2024-2030年城市客车市场现状调研与发展趋势分析报告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0712062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7a465f4b1142e7" w:history="1">
                <w:r>
                  <w:rPr>
                    <w:rStyle w:val="Hyperlink"/>
                  </w:rPr>
                  <w:t>https://www.20087.com/2011-06/R_2011_2015nianchengshikecheshichangxi.html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客车市场正经历着由传统燃油车向新能源车辆转型的关键时期。政府对环保和减排目标的重视，推动了电动客车和混合动力客车的普及。技术进步使得电动车续航里程增加，充电基础设施不断完善，降低了运营成本。此外，智能驾驶辅助系统的应用提高了行车安全性和效率，而乘客信息系统和舒适性设计则提升了乘坐体验。</w:t>
      </w:r>
      <w:r>
        <w:rPr>
          <w:rFonts w:hint="eastAsia"/>
        </w:rPr>
        <w:br/>
      </w:r>
      <w:r>
        <w:rPr>
          <w:rFonts w:hint="eastAsia"/>
        </w:rPr>
        <w:t>　　未来城市客车将更加注重绿色、智能和人性化设计。氢燃料电池客车作为零排放的解决方案，有望成为市场的新增长点。车联网技术将使城市客车成为智慧城市的一部分，通过实时数据分析优化路线规划和维护。同时，客车内饰将采用更多环保材料，设计上更加注重空间利用和乘客互动，以适应多元化的出行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7a465f4b1142e7" w:history="1">
        <w:r>
          <w:rPr>
            <w:rStyle w:val="Hyperlink"/>
          </w:rPr>
          <w:t>2024-2030年城市客车市场现状调研与发展趋势分析报告</w:t>
        </w:r>
      </w:hyperlink>
      <w:r>
        <w:rPr>
          <w:rFonts w:hint="eastAsia"/>
        </w:rPr>
        <w:t>基于科学的市场调研和数据分析，全面剖析了城市客车行业现状、市场需求及市场规模。城市客车报告探讨了城市客车产业链结构，细分市场的特点，并分析了城市客车市场前景及发展趋势。通过科学预测，揭示了城市客车行业未来的增长潜力。同时，城市客车报告还对重点企业进行了研究，评估了各大品牌在市场竞争中的地位，以及行业集中度的变化。城市客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城市客车行业发展概述</w:t>
      </w:r>
      <w:r>
        <w:rPr>
          <w:rFonts w:hint="eastAsia"/>
        </w:rPr>
        <w:br/>
      </w:r>
      <w:r>
        <w:rPr>
          <w:rFonts w:hint="eastAsia"/>
        </w:rPr>
        <w:t>　　第一节 城市客车的概念</w:t>
      </w:r>
      <w:r>
        <w:rPr>
          <w:rFonts w:hint="eastAsia"/>
        </w:rPr>
        <w:br/>
      </w:r>
      <w:r>
        <w:rPr>
          <w:rFonts w:hint="eastAsia"/>
        </w:rPr>
        <w:t>　　　　一、城市客车的定义</w:t>
      </w:r>
      <w:r>
        <w:rPr>
          <w:rFonts w:hint="eastAsia"/>
        </w:rPr>
        <w:br/>
      </w:r>
      <w:r>
        <w:rPr>
          <w:rFonts w:hint="eastAsia"/>
        </w:rPr>
        <w:t>　　　　二、城市客车的特点</w:t>
      </w:r>
      <w:r>
        <w:rPr>
          <w:rFonts w:hint="eastAsia"/>
        </w:rPr>
        <w:br/>
      </w:r>
      <w:r>
        <w:rPr>
          <w:rFonts w:hint="eastAsia"/>
        </w:rPr>
        <w:t>　　第二节 城市客车行业发展成熟度</w:t>
      </w:r>
      <w:r>
        <w:rPr>
          <w:rFonts w:hint="eastAsia"/>
        </w:rPr>
        <w:br/>
      </w:r>
      <w:r>
        <w:rPr>
          <w:rFonts w:hint="eastAsia"/>
        </w:rPr>
        <w:t>　　　　一、城市客车行业发展周期分析</w:t>
      </w:r>
      <w:r>
        <w:rPr>
          <w:rFonts w:hint="eastAsia"/>
        </w:rPr>
        <w:br/>
      </w:r>
      <w:r>
        <w:rPr>
          <w:rFonts w:hint="eastAsia"/>
        </w:rPr>
        <w:t>　　　　二、城市客车行业中外市场成熟度对比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城市客车行业产业链分析</w:t>
      </w:r>
      <w:r>
        <w:rPr>
          <w:rFonts w:hint="eastAsia"/>
        </w:rPr>
        <w:br/>
      </w:r>
      <w:r>
        <w:rPr>
          <w:rFonts w:hint="eastAsia"/>
        </w:rPr>
        <w:t>　　　　一、城市客车行业上游原料供应市场分析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二、城市客车行业下游产品需求市场状况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2023-2024年中国城市客车行业运行环境分析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2023-2024年中国城市客车行业发展政策环境分析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二、城市客车行业政策分析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2023-2024年中国城市客车行业发展社会环境分析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2019-2024年中国城市客车行业市场发展分析</w:t>
      </w:r>
      <w:r>
        <w:rPr>
          <w:rFonts w:hint="eastAsia"/>
        </w:rPr>
        <w:br/>
      </w:r>
      <w:r>
        <w:rPr>
          <w:rFonts w:hint="eastAsia"/>
        </w:rPr>
        <w:t>　　第一节 城市客车行业市场发展现状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城市客车行业技术发展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中国城市客车行业消费市场分析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城市客车行业产销数据统计分析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2024-2030年城市客车行业市场发展趋势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2019-2024年中国城市客车行业主要指标监测分析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2019-2024年中国城市客车产业工业总产值分析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2019-2024年中国城市客车产业主营业务收入分析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2019-2024年中国城市客车产业产品成本费用分析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2019-2024年中国城市客车产业利润总额分析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2019-2024年中国城市客车产业资产负债分析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中国城市客车行业区域市场分析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华北地区城市客车行业分析</w:t>
      </w:r>
      <w:r>
        <w:rPr>
          <w:rFonts w:hint="eastAsia"/>
        </w:rPr>
        <w:br/>
      </w:r>
      <w:r>
        <w:rPr>
          <w:rFonts w:hint="eastAsia"/>
        </w:rPr>
        <w:t>　　　　一、城市客车发展现状分析</w:t>
      </w:r>
      <w:r>
        <w:rPr>
          <w:rFonts w:hint="eastAsia"/>
        </w:rPr>
        <w:br/>
      </w:r>
      <w:r>
        <w:rPr>
          <w:rFonts w:hint="eastAsia"/>
        </w:rPr>
        <w:t>　　　　二、城市客车市场需求情况</w:t>
      </w:r>
      <w:r>
        <w:rPr>
          <w:rFonts w:hint="eastAsia"/>
        </w:rPr>
        <w:br/>
      </w:r>
      <w:r>
        <w:rPr>
          <w:rFonts w:hint="eastAsia"/>
        </w:rPr>
        <w:t>　　　　三、城市客车行业发展前景预测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东北地区城市客车行业分析</w:t>
      </w:r>
      <w:r>
        <w:rPr>
          <w:rFonts w:hint="eastAsia"/>
        </w:rPr>
        <w:br/>
      </w:r>
      <w:r>
        <w:rPr>
          <w:rFonts w:hint="eastAsia"/>
        </w:rPr>
        <w:t>　　　　一、城市客车发展现状分析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华东地区城市客车行业分析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二、城市客车市场需求情况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华南地区城市客车行业分析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三、城市客车行业发展前景预测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华中地区城市客车行业分析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二、城市客车市场需求情况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西南地区城市客车行业分析</w:t>
      </w:r>
      <w:r>
        <w:rPr>
          <w:rFonts w:hint="eastAsia"/>
        </w:rPr>
        <w:br/>
      </w:r>
      <w:r>
        <w:rPr>
          <w:rFonts w:hint="eastAsia"/>
        </w:rPr>
        <w:t>　　　　一、城市客车发展现状分析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西北地区城市客车行业分析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三、城市客车行业发展前景预测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城市客车行业竞争格局分析</w:t>
      </w:r>
      <w:r>
        <w:rPr>
          <w:rFonts w:hint="eastAsia"/>
        </w:rPr>
        <w:br/>
      </w:r>
      <w:r>
        <w:rPr>
          <w:rFonts w:hint="eastAsia"/>
        </w:rPr>
        <w:t>　　第一节 城市客车行业竞争结构分析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城市客车行业集中度分析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城市客车行业国际竞争力比较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2024-2030年城市客车行业竞争格局分析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一、2019-2024年国内外城市客车竞争分析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二、2019-2024年我国城市客车市场竞争分析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三、2024-2030年国内主要城市客车企业动向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城市客车企业竞争策略分析</w:t>
      </w:r>
      <w:r>
        <w:rPr>
          <w:rFonts w:hint="eastAsia"/>
        </w:rPr>
        <w:br/>
      </w:r>
      <w:r>
        <w:rPr>
          <w:rFonts w:hint="eastAsia"/>
        </w:rPr>
        <w:t>　　第一节 城市客车市场竞争策略分析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一、2024年城市客车市场增长潜力分析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二、2024年城市客车主要潜力品种分析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三、现有城市客车产品竞争策略分析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四、潜力城市客车品种竞争策略选择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城市客车企业竞争策略分析</w:t>
      </w:r>
      <w:r>
        <w:rPr>
          <w:rFonts w:hint="eastAsia"/>
        </w:rPr>
        <w:br/>
      </w:r>
      <w:r>
        <w:rPr>
          <w:rFonts w:hint="eastAsia"/>
        </w:rPr>
        <w:t>　　第三节 城市客车行业产品定位及市场推广策略分析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一、城市客车行业产品市场定位</w:t>
      </w:r>
      <w:r>
        <w:rPr>
          <w:rFonts w:hint="eastAsia"/>
        </w:rPr>
        <w:br/>
      </w:r>
      <w:r>
        <w:rPr>
          <w:rFonts w:hint="eastAsia"/>
        </w:rPr>
        <w:t>　　　　二、城市客车行业广告推广策略</w:t>
      </w:r>
      <w:r>
        <w:rPr>
          <w:rFonts w:hint="eastAsia"/>
        </w:rPr>
        <w:br/>
      </w:r>
      <w:r>
        <w:rPr>
          <w:rFonts w:hint="eastAsia"/>
        </w:rPr>
        <w:t>　　　　三、城市客车行业产品促销策略</w:t>
      </w:r>
      <w:r>
        <w:rPr>
          <w:rFonts w:hint="eastAsia"/>
        </w:rPr>
        <w:br/>
      </w:r>
      <w:r>
        <w:rPr>
          <w:rFonts w:hint="eastAsia"/>
        </w:rPr>
        <w:t>　　　　四、城市客车行业招商加盟策略</w:t>
      </w:r>
      <w:r>
        <w:rPr>
          <w:rFonts w:hint="eastAsia"/>
        </w:rPr>
        <w:br/>
      </w:r>
      <w:r>
        <w:rPr>
          <w:rFonts w:hint="eastAsia"/>
        </w:rPr>
        <w:t>　　　　五、城市客车行业网络推广策略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城市客车行业重点企业竞争力分析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城市客车行业发展预测分析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未来城市客车行业需求与消费预测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一、2024-2030年城市客车产品消费预测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二、2024-2030年城市客车市场规模预测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三、2024-2030年城市客车行业总产值预测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四、2024-2030年城市客车行业销售收入预测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五、2024-2030年城市客车行业总资产预测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2024-2030年中国城市客车行业供需预测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一、2024-2030年中国城市客车供给预测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二、2024-2030年中国城市客车产量预测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三、2024-2030年中国城市客车需求预测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四、2024-2030年中国城市客车供需平衡预测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城市客车行业投资机会与风险分析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城市客车行业投资机会分析</w:t>
      </w:r>
      <w:r>
        <w:rPr>
          <w:rFonts w:hint="eastAsia"/>
        </w:rPr>
        <w:br/>
      </w:r>
      <w:r>
        <w:rPr>
          <w:rFonts w:hint="eastAsia"/>
        </w:rPr>
        <w:t>　　　　一、城市客车投资项目分析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二、可以投资的城市客车模式</w:t>
      </w:r>
      <w:r>
        <w:rPr>
          <w:rFonts w:hint="eastAsia"/>
        </w:rPr>
        <w:br/>
      </w:r>
      <w:r>
        <w:rPr>
          <w:rFonts w:hint="eastAsia"/>
        </w:rPr>
        <w:t>　　　　三、2024年城市客车投资机会</w:t>
      </w:r>
      <w:r>
        <w:rPr>
          <w:rFonts w:hint="eastAsia"/>
        </w:rPr>
        <w:br/>
      </w:r>
      <w:r>
        <w:rPr>
          <w:rFonts w:hint="eastAsia"/>
        </w:rPr>
        <w:t>　　　　四、2024年城市客车投资新方向</w:t>
      </w:r>
      <w:r>
        <w:rPr>
          <w:rFonts w:hint="eastAsia"/>
        </w:rPr>
        <w:br/>
      </w:r>
      <w:r>
        <w:rPr>
          <w:rFonts w:hint="eastAsia"/>
        </w:rPr>
        <w:t>　　　　五、2024-2030年城市客车行业投资的建议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影响城市客车行业发展的主要因素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一、2024-2030年影响城市客车行业运行的有利因素分析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二、2024-2030年影响城市客车行业运行的稳定因素分析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三、2024-2030年影响城市客车行业运行的不利因素分析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四、2024-2030年我国城市客车行业发展面临的挑战分析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五、2024-2030年我国城市客车行业发展面临的机遇分析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城市客车行业投资风险及控制策略分析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一、2024-2030年城市客车行业市场风险及控制策略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二、2024-2030年城市客车行业政策风险及控制策略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三、2024-2030年城市客车行业经营风险及控制策略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四、2024-2030年城市客车行业技术风险及控制策略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五、2024-2030年城市客车同业竞争风险及控制策略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六、2024-2030年城市客车行业其他风险及控制策略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城市客车行业投资战略研究</w:t>
      </w:r>
      <w:r>
        <w:rPr>
          <w:rFonts w:hint="eastAsia"/>
        </w:rPr>
        <w:br/>
      </w:r>
      <w:r>
        <w:rPr>
          <w:rFonts w:hint="eastAsia"/>
        </w:rPr>
        <w:t>　　第一节 城市客车行业发展战略研究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对我国城市客车品牌的战略思考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二、城市客车实施品牌战略的意义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三、城市客车企业品牌的现状分析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四、我国城市客车企业的品牌战略</w:t>
      </w:r>
      <w:r>
        <w:rPr>
          <w:rFonts w:hint="eastAsia"/>
        </w:rPr>
        <w:br/>
      </w:r>
      <w:r>
        <w:rPr>
          <w:rFonts w:hint="eastAsia"/>
        </w:rPr>
        <w:t>　　　　五、城市客车品牌战略管理的策略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　城市客车行业投资战略研究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城市客车产业链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2019-2024年中国城市客车行业市场规模及增长情况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2019-2024年中国城市客车行业产量及增长趋势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2019-2024年中国城市客车市场需求量及增速统计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2019-2024年中国城市客车行业盈利情况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2019-2024年中国城市客车行业企业数量情况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2019-2024年中国城市客车行业企业平均规模情况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2019-2024年中国城市客车行业市场规模及增长情况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城市客车重点企业（一）盈利能力情况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城市客车重点企业（二）盈利能力情况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2024-2030年中国城市客车行业产量预测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2024-2030年中国城市客车市场需求量预测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2024-2030年中国城市客车行业市场规模预测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2024-2030年中国城市客车市场前景分析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2024-2030年中国城市客车行业发展趋势预测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a465f4b1142e7" w:history="1">
        <w:r>
          <w:rPr>
            <w:rStyle w:val="Hyperlink"/>
          </w:rPr>
          <w:t>2024-2030年城市客车市场现状调研与发展趋势分析报告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0712062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7a465f4b1142e7" w:history="1">
        <w:r>
          <w:rPr>
            <w:rStyle w:val="Hyperlink"/>
          </w:rPr>
          <w:t>https://www.20087.com/2011-06/R_2011_2015nianchengshikecheshichangxi.html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1e8751a17481e" w:history="1">
      <w:r>
        <w:rPr>
          <w:rStyle w:val="Hyperlink"/>
        </w:rPr>
        <w:t>2024-2030年城市客车市场现状调研与发展趋势分析报告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chengshikecheshichangxi.html" TargetMode="External" Id="R857a465f4b11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chengshikecheshichangxi.html" TargetMode="External" Id="Rc0a1e8751a17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2023-11-20T23:07:00Z</dcterms:created>
  <dcterms:modified xsi:type="dcterms:W3CDTF">2023-11-21T00:07:00Z</dcterms:modified>
  <dc:subject>2024-2030年城市客车市场现状调研与发展趋势分析报告</dc:subject>
  <dc:title>2024-2030年城市客车市场现状调研与发展趋势分析报告</dc:title>
  <cp:keywords>2024-2030年城市客车市场现状调研与发展趋势分析报告</cp:keywords>
  <dc:description>2024-2030年城市客车市场现状调研与发展趋势分析报告</dc:description>
</cp:coreProperties>
</file>