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5b308377954ce9" w:history="1">
              <w:r>
                <w:rPr>
                  <w:rStyle w:val="Hyperlink"/>
                </w:rPr>
                <w:t>2026-2032年旅游客车市场现状调研与发展趋势分析报告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5b308377954ce9" w:history="1">
              <w:r>
                <w:rPr>
                  <w:rStyle w:val="Hyperlink"/>
                </w:rPr>
                <w:t>2026-2032年旅游客车市场现状调研与发展趋势分析报告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5b308377954ce9" w:history="1">
                <w:r>
                  <w:rPr>
                    <w:rStyle w:val="Hyperlink"/>
                  </w:rPr>
                  <w:t>https://www.20087.com/2011-06/R_2011_2015nianlvyoukecheshichangxianz.html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客车行业随着旅游业的蓬勃发展而日益壮大。现代化的旅游客车不仅提供了舒适和便捷的出行体验，还融入了多媒体娱乐系统和无线网络连接，提升了乘客的旅行体验。同时，为了应对旅游市场的细分化需求，旅游客车的设计趋向于多样化，包括豪华观光车、探险越野车和文化主题巴士等。</w:t>
      </w:r>
      <w:r>
        <w:rPr>
          <w:rFonts w:hint="eastAsia"/>
        </w:rPr>
        <w:br/>
      </w:r>
      <w:r>
        <w:rPr>
          <w:rFonts w:hint="eastAsia"/>
        </w:rPr>
        <w:t>　　未来，旅游客车行业将更加注重个性化和环保化。市场调研网指出，随着消费者对独特旅行体验的追求，定制化旅游客车将获得更大市场，能够提供沉浸式文化体验和专业导览服务。同时，电动和混合动力旅游客车的推广将加速，减少对环境的影响，符合绿色旅游的趋势。此外，智能化服务，如实时行程规划和互动式景点介绍，将成为旅游客车的新亮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d5b308377954ce9" w:history="1">
        <w:r>
          <w:rPr>
            <w:rStyle w:val="Hyperlink"/>
          </w:rPr>
          <w:t>2026-2032年旅游客车市场现状调研与发展趋势分析报告</w:t>
        </w:r>
      </w:hyperlink>
      <w:r>
        <w:rPr>
          <w:rFonts w:hint="eastAsia"/>
        </w:rPr>
        <w:t>》，2025年旅游客车行业市场规模达 亿元，预计2032年市场规模将达 亿元，期间年均复合增长率（CAGR）达 %。报告基于国家统计局、相关协会等权威数据，结合专业团队对旅游客车行业的长期监测，全面分析了旅游客车行业的市场规模、技术现状、发展趋势及竞争格局。报告详细梳理了旅游客车市场需求、进出口情况、上下游产业链、重点区域分布及主要企业动态，并通过SWOT分析揭示了旅游客车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旅游客车行业发展概述</w:t>
      </w:r>
      <w:r>
        <w:rPr>
          <w:rFonts w:hint="eastAsia"/>
        </w:rPr>
        <w:br/>
      </w:r>
      <w:r>
        <w:rPr>
          <w:rFonts w:hint="eastAsia"/>
        </w:rPr>
        <w:t>　　第一节 旅游客车的概念</w:t>
      </w:r>
      <w:r>
        <w:rPr>
          <w:rFonts w:hint="eastAsia"/>
        </w:rPr>
        <w:br/>
      </w:r>
      <w:r>
        <w:rPr>
          <w:rFonts w:hint="eastAsia"/>
        </w:rPr>
        <w:t>　　　　一、旅游客车的定义</w:t>
      </w:r>
      <w:r>
        <w:rPr>
          <w:rFonts w:hint="eastAsia"/>
        </w:rPr>
        <w:br/>
      </w:r>
      <w:r>
        <w:rPr>
          <w:rFonts w:hint="eastAsia"/>
        </w:rPr>
        <w:t>　　　　二、旅游客车的特点</w:t>
      </w:r>
      <w:r>
        <w:rPr>
          <w:rFonts w:hint="eastAsia"/>
        </w:rPr>
        <w:br/>
      </w:r>
      <w:r>
        <w:rPr>
          <w:rFonts w:hint="eastAsia"/>
        </w:rPr>
        <w:t>　　第二节 旅游客车行业发展成熟度</w:t>
      </w:r>
      <w:r>
        <w:rPr>
          <w:rFonts w:hint="eastAsia"/>
        </w:rPr>
        <w:br/>
      </w:r>
      <w:r>
        <w:rPr>
          <w:rFonts w:hint="eastAsia"/>
        </w:rPr>
        <w:t>　　　　一、旅游客车行业发展周期分析</w:t>
      </w:r>
      <w:r>
        <w:rPr>
          <w:rFonts w:hint="eastAsia"/>
        </w:rPr>
        <w:br/>
      </w:r>
      <w:r>
        <w:rPr>
          <w:rFonts w:hint="eastAsia"/>
        </w:rPr>
        <w:t>　　　　二、旅游客车行业中外市场成熟度对比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旅游客车行业产业链分析</w:t>
      </w:r>
      <w:r>
        <w:rPr>
          <w:rFonts w:hint="eastAsia"/>
        </w:rPr>
        <w:br/>
      </w:r>
      <w:r>
        <w:rPr>
          <w:rFonts w:hint="eastAsia"/>
        </w:rPr>
        <w:t>　　　　一、旅游客车行业上游原料供应市场分析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二、旅游客车行业下游产品需求市场状况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2025-2026年中国旅游客车行业运行环境分析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2025-2026年中国旅游客车行业发展政策环境分析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二、旅游客车行业政策分析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2025-2026年中国旅游客车行业发展社会环境分析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2020-2025年中国旅游客车行业市场发展分析</w:t>
      </w:r>
      <w:r>
        <w:rPr>
          <w:rFonts w:hint="eastAsia"/>
        </w:rPr>
        <w:br/>
      </w:r>
      <w:r>
        <w:rPr>
          <w:rFonts w:hint="eastAsia"/>
        </w:rPr>
        <w:t>　　第一节 旅游客车行业市场发展现状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旅游客车行业技术发展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中国旅游客车行业消费市场分析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旅游客车行业产销数据统计分析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2026-2032年旅游客车行业市场发展趋势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2020-2025年中国旅游客车行业主要指标监测分析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2020-2025年中国旅游客车产业工业总产值分析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2020-2025年中国旅游客车产业主营业务收入分析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2020-2025年中国旅游客车产业产品成本费用分析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2020-2025年中国旅游客车产业利润总额分析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2020-2025年中国旅游客车产业资产负债分析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中国旅游客车行业区域市场分析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华北地区旅游客车行业分析</w:t>
      </w:r>
      <w:r>
        <w:rPr>
          <w:rFonts w:hint="eastAsia"/>
        </w:rPr>
        <w:br/>
      </w:r>
      <w:r>
        <w:rPr>
          <w:rFonts w:hint="eastAsia"/>
        </w:rPr>
        <w:t>　　　　一、旅游客车发展现状分析</w:t>
      </w:r>
      <w:r>
        <w:rPr>
          <w:rFonts w:hint="eastAsia"/>
        </w:rPr>
        <w:br/>
      </w:r>
      <w:r>
        <w:rPr>
          <w:rFonts w:hint="eastAsia"/>
        </w:rPr>
        <w:t>　　　　二、旅游客车市场需求情况</w:t>
      </w:r>
      <w:r>
        <w:rPr>
          <w:rFonts w:hint="eastAsia"/>
        </w:rPr>
        <w:br/>
      </w:r>
      <w:r>
        <w:rPr>
          <w:rFonts w:hint="eastAsia"/>
        </w:rPr>
        <w:t>　　　　三、旅游客车行业发展前景预测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东北地区旅游客车行业分析</w:t>
      </w:r>
      <w:r>
        <w:rPr>
          <w:rFonts w:hint="eastAsia"/>
        </w:rPr>
        <w:br/>
      </w:r>
      <w:r>
        <w:rPr>
          <w:rFonts w:hint="eastAsia"/>
        </w:rPr>
        <w:t>　　　　一、旅游客车发展现状分析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华东地区旅游客车行业分析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二、旅游客车市场需求情况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华南地区旅游客车行业分析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三、旅游客车行业发展前景预测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华中地区旅游客车行业分析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二、旅游客车市场需求情况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西南地区旅游客车行业分析</w:t>
      </w:r>
      <w:r>
        <w:rPr>
          <w:rFonts w:hint="eastAsia"/>
        </w:rPr>
        <w:br/>
      </w:r>
      <w:r>
        <w:rPr>
          <w:rFonts w:hint="eastAsia"/>
        </w:rPr>
        <w:t>　　　　一、旅游客车发展现状分析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西北地区旅游客车行业分析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三、旅游客车行业发展前景预测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旅游客车行业竞争格局分析</w:t>
      </w:r>
      <w:r>
        <w:rPr>
          <w:rFonts w:hint="eastAsia"/>
        </w:rPr>
        <w:br/>
      </w:r>
      <w:r>
        <w:rPr>
          <w:rFonts w:hint="eastAsia"/>
        </w:rPr>
        <w:t>　　第一节 旅游客车行业竞争结构分析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旅游客车行业集中度分析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旅游客车行业国际竞争力比较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2026-2032年旅游客车行业竞争格局分析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一、2020-2025年国内外旅游客车竞争分析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二、2020-2025年我国旅游客车市场竞争分析</w:t>
      </w:r>
      <w:r>
        <w:rPr>
          <w:rFonts w:hint="eastAsia"/>
        </w:rPr>
        <w:br/>
      </w:r>
      <w:r>
        <w:rPr>
          <w:rFonts w:hint="eastAsia"/>
        </w:rPr>
        <w:t>　　　　三、2026-2032年国内主要旅游客车企业动向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旅游客车企业竞争策略分析</w:t>
      </w:r>
      <w:r>
        <w:rPr>
          <w:rFonts w:hint="eastAsia"/>
        </w:rPr>
        <w:br/>
      </w:r>
      <w:r>
        <w:rPr>
          <w:rFonts w:hint="eastAsia"/>
        </w:rPr>
        <w:t>　　第一节 旅游客车市场竞争策略分析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一、2026年旅游客车市场增长潜力分析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二、2026年旅游客车主要潜力品种分析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三、现有旅游客车产品竞争策略分析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四、潜力旅游客车品种竞争策略选择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旅游客车企业竞争策略分析</w:t>
      </w:r>
      <w:r>
        <w:rPr>
          <w:rFonts w:hint="eastAsia"/>
        </w:rPr>
        <w:br/>
      </w:r>
      <w:r>
        <w:rPr>
          <w:rFonts w:hint="eastAsia"/>
        </w:rPr>
        <w:t>　　第三节 旅游客车行业产品定位及市场推广策略分析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一、旅游客车行业产品市场定位</w:t>
      </w:r>
      <w:r>
        <w:rPr>
          <w:rFonts w:hint="eastAsia"/>
        </w:rPr>
        <w:br/>
      </w:r>
      <w:r>
        <w:rPr>
          <w:rFonts w:hint="eastAsia"/>
        </w:rPr>
        <w:t>　　　　二、旅游客车行业广告推广策略</w:t>
      </w:r>
      <w:r>
        <w:rPr>
          <w:rFonts w:hint="eastAsia"/>
        </w:rPr>
        <w:br/>
      </w:r>
      <w:r>
        <w:rPr>
          <w:rFonts w:hint="eastAsia"/>
        </w:rPr>
        <w:t>　　　　三、旅游客车行业产品促销策略</w:t>
      </w:r>
      <w:r>
        <w:rPr>
          <w:rFonts w:hint="eastAsia"/>
        </w:rPr>
        <w:br/>
      </w:r>
      <w:r>
        <w:rPr>
          <w:rFonts w:hint="eastAsia"/>
        </w:rPr>
        <w:t>　　　　四、旅游客车行业招商加盟策略</w:t>
      </w:r>
      <w:r>
        <w:rPr>
          <w:rFonts w:hint="eastAsia"/>
        </w:rPr>
        <w:br/>
      </w:r>
      <w:r>
        <w:rPr>
          <w:rFonts w:hint="eastAsia"/>
        </w:rPr>
        <w:t>　　　　五、旅游客车行业网络推广策略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旅游客车行业重点企业竞争力分析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旅游客车行业发展预测分析</w:t>
      </w:r>
      <w:r>
        <w:rPr>
          <w:rFonts w:hint="eastAsia"/>
        </w:rPr>
        <w:br/>
      </w:r>
      <w:r>
        <w:rPr>
          <w:rFonts w:hint="eastAsia"/>
        </w:rPr>
        <w:t>　　第一节 未来旅游客车行业需求与消费预测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一、2026-2032年旅游客车产品消费预测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二、2026-2032年旅游客车市场规模预测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三、2026-2032年旅游客车行业总产值预测</w:t>
      </w:r>
      <w:r>
        <w:rPr>
          <w:rFonts w:hint="eastAsia"/>
        </w:rPr>
        <w:br/>
      </w:r>
      <w:r>
        <w:rPr>
          <w:rFonts w:hint="eastAsia"/>
        </w:rPr>
        <w:t>　　　　四、2026-2032年旅游客车行业销售收入预测</w:t>
      </w:r>
      <w:r>
        <w:rPr>
          <w:rFonts w:hint="eastAsia"/>
        </w:rPr>
        <w:br/>
      </w:r>
      <w:r>
        <w:rPr>
          <w:rFonts w:hint="eastAsia"/>
        </w:rPr>
        <w:t>　　　　五、2026-2032年旅游客车行业总资产预测</w:t>
      </w:r>
      <w:r>
        <w:rPr>
          <w:rFonts w:hint="eastAsia"/>
        </w:rPr>
        <w:br/>
      </w:r>
      <w:r>
        <w:rPr>
          <w:rFonts w:hint="eastAsia"/>
        </w:rPr>
        <w:t>　　第二节 2026-2032年中国旅游客车行业供需预测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一、2026-2032年中国旅游客车供给预测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二、2026-2032年中国旅游客车产量预测</w:t>
      </w:r>
      <w:r>
        <w:rPr>
          <w:rFonts w:hint="eastAsia"/>
        </w:rPr>
        <w:br/>
      </w:r>
      <w:r>
        <w:rPr>
          <w:rFonts w:hint="eastAsia"/>
        </w:rPr>
        <w:t>　　　　三、2026-2032年中国旅游客车需求预测</w:t>
      </w:r>
      <w:r>
        <w:rPr>
          <w:rFonts w:hint="eastAsia"/>
        </w:rPr>
        <w:br/>
      </w:r>
      <w:r>
        <w:rPr>
          <w:rFonts w:hint="eastAsia"/>
        </w:rPr>
        <w:t>　　　　四、2026-2032年中国旅游客车供需平衡预测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旅游客车行业投资机会与风险分析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旅游客车行业投资机会分析</w:t>
      </w:r>
      <w:r>
        <w:rPr>
          <w:rFonts w:hint="eastAsia"/>
        </w:rPr>
        <w:br/>
      </w:r>
      <w:r>
        <w:rPr>
          <w:rFonts w:hint="eastAsia"/>
        </w:rPr>
        <w:t>　　　　一、旅游客车投资项目分析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二、可以投资的旅游客车模式</w:t>
      </w:r>
      <w:r>
        <w:rPr>
          <w:rFonts w:hint="eastAsia"/>
        </w:rPr>
        <w:br/>
      </w:r>
      <w:r>
        <w:rPr>
          <w:rFonts w:hint="eastAsia"/>
        </w:rPr>
        <w:t>　　　　三、2026年旅游客车投资机会分析</w:t>
      </w:r>
      <w:r>
        <w:rPr>
          <w:rFonts w:hint="eastAsia"/>
        </w:rPr>
        <w:br/>
      </w:r>
      <w:r>
        <w:rPr>
          <w:rFonts w:hint="eastAsia"/>
        </w:rPr>
        <w:t>　　　　四、2026年旅游客车投资新方向</w:t>
      </w:r>
      <w:r>
        <w:rPr>
          <w:rFonts w:hint="eastAsia"/>
        </w:rPr>
        <w:br/>
      </w:r>
      <w:r>
        <w:rPr>
          <w:rFonts w:hint="eastAsia"/>
        </w:rPr>
        <w:t>　　　　五、2026-2026年旅游客车行业投资建议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影响旅游客车行业发展的主要因素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一、2026-2026年影响旅游客车行业运行的有利因素分析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二、2026-2026年影响旅游客车行业运行的稳定因素分析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三、2026-2026年影响旅游客车行业运行的不利因素分析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四、2026-2026年中国旅游客车行业发展面临的挑战分析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五、2026-2026年中国旅游客车行业发展面临的机遇分析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旅游客车行业投资风险及控制策略分析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一、2026-2032年旅游客车行业市场风险及控制策略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二、2026-2032年旅游客车行业政策风险及控制策略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三、2026-2032年旅游客车行业经营风险及控制策略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四、2026-2032年旅游客车行业技术风险及控制策略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五、2026-2032年旅游客车同业竞争风险及控制策略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六、2026-2032年旅游客车行业其他风险及控制策略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旅游客车行业投资战略研究</w:t>
      </w:r>
      <w:r>
        <w:rPr>
          <w:rFonts w:hint="eastAsia"/>
        </w:rPr>
        <w:br/>
      </w:r>
      <w:r>
        <w:rPr>
          <w:rFonts w:hint="eastAsia"/>
        </w:rPr>
        <w:t>　　第一节 旅游客车行业发展战略研究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对我国旅游客车品牌的战略思考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二、旅游客车实施品牌战略的意义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三、旅游客车企业品牌的现状分析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四、我国旅游客车企业的品牌战略</w:t>
      </w:r>
      <w:r>
        <w:rPr>
          <w:rFonts w:hint="eastAsia"/>
        </w:rPr>
        <w:br/>
      </w:r>
      <w:r>
        <w:rPr>
          <w:rFonts w:hint="eastAsia"/>
        </w:rPr>
        <w:t>　　　　五、旅游客车品牌战略管理的策略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中:智林：旅游客车行业投资战略研究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2020-2025年中国旅游客车市场规模及增长情况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2020-2025年中国旅游客车行业产量及增长趋势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2026-2032年中国旅游客车行业产量预测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2020-2025年中国旅游客车行业市场需求及增长情况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2026-2032年中国旅游客车行业市场需求预测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2020-2025年中国旅游客车行业利润及增长情况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**地区旅游客车市场规模及增长情况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**地区旅游客车行业市场需求情况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**地区旅游客车市场规模及增长情况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**地区旅游客车行业市场需求情况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2020-2025年中国旅游客车行业进口量及增速统计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2020-2025年中国旅游客车行业出口量及增速统计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旅游客车重点企业经营情况分析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2026年旅游客车市场前景分析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2026-2032年中国旅游客车市场需求预测</w:t>
      </w:r>
      <w:r>
        <w:rPr>
          <w:rFonts w:hint="eastAsia"/>
        </w:rPr>
        <w:br/>
      </w:r>
      <w:r>
        <w:rPr>
          <w:rFonts w:hint="eastAsia"/>
        </w:rPr>
        <w:t>　　图表 2026年旅游客车发展趋势预测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5b308377954ce9" w:history="1">
        <w:r>
          <w:rPr>
            <w:rStyle w:val="Hyperlink"/>
          </w:rPr>
          <w:t>2026-2032年旅游客车市场现状调研与发展趋势分析报告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5b308377954ce9" w:history="1">
        <w:r>
          <w:rPr>
            <w:rStyle w:val="Hyperlink"/>
          </w:rPr>
          <w:t>https://www.20087.com/2011-06/R_2011_2015nianlvyoukecheshichangxianz.html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热点：旅游客车在出厂前应当安装符合标准的设备、旅游客车最大能载多少人、旅游客车标志牌在线申领系统、旅游客车要什么驾照、旅游客车载客人数规定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5aeecd01e74456" w:history="1">
      <w:r>
        <w:rPr>
          <w:rStyle w:val="Hyperlink"/>
        </w:rPr>
        <w:t>2026-2032年旅游客车市场现状调研与发展趋势分析报告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lvyoukecheshichangxianz.html" TargetMode="External" Id="R2d5b308377954c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lvyoukecheshichangxianz.html" TargetMode="External" Id="R485aeecd01e744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2025-09-09T03:34:00Z</dcterms:created>
  <dcterms:modified xsi:type="dcterms:W3CDTF">2025-09-09T04:34:00Z</dcterms:modified>
  <dc:subject>2026-2032年旅游客车市场现状调研与发展趋势分析报告</dc:subject>
  <dc:title>2026-2032年旅游客车市场现状调研与发展趋势分析报告</dc:title>
  <cp:keywords>2026-2032年旅游客车市场现状调研与发展趋势分析报告</cp:keywords>
  <dc:description>2026-2032年旅游客车市场现状调研与发展趋势分析报告</dc:description>
</cp:coreProperties>
</file>