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551c8369043a1" w:history="1">
              <w:r>
                <w:rPr>
                  <w:rStyle w:val="Hyperlink"/>
                </w:rPr>
                <w:t>2011-2016年中国售饭机行业投资前景分析报告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551c8369043a1" w:history="1">
              <w:r>
                <w:rPr>
                  <w:rStyle w:val="Hyperlink"/>
                </w:rPr>
                <w:t>2011-2016年中国售饭机行业投资前景分析报告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551c8369043a1" w:history="1">
                <w:r>
                  <w:rPr>
                    <w:rStyle w:val="Hyperlink"/>
                  </w:rPr>
                  <w:t>https://www.20087.com/2011-06/R_2011_2016shoufanjixingyetouziqianjin.html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售饭机作为食堂、餐厅自动化管理的重要工具，近年来在智能化和无人化趋势推动下，其功能和服务模式不断升级。新型售饭机集成了识别支付、菜品选择、定量出餐等功能，并通过物联网技术实现实时库存管理、数据分析及用户行为分析等功能，有效提升了餐饮行业的服务质量和运营效率。同时，售饭机也逐渐融入到智慧校园、智慧社区、企业食堂等多个场景中，市场前景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售饭机行业概述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一、售饭机的定义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售饭机产品细分及特性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售饭机行业地位分析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中国售饭机行业宏观经济环境分析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中国售饭机行业政策技术环境分析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售饭机行业政策法规环境分析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售饭机行业技术环境分析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2008-2009年中国售饭机行业总体发展状况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中国售饭机行业规模情况分析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中国售饭机行业产销情况分析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中国售饭机行业财务能力分析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四、行业发展售饭机能力分析与预测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2008-2009年中国售饭机行业市场发展分析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2008-2009年中国售饭机市场分析</w:t>
      </w:r>
      <w:r>
        <w:rPr>
          <w:rFonts w:hint="eastAsia"/>
        </w:rPr>
        <w:br/>
      </w:r>
      <w:r>
        <w:rPr>
          <w:rFonts w:hint="eastAsia"/>
        </w:rPr>
        <w:t>　　　　一、2008年售饭机市场形势回顾</w:t>
      </w:r>
      <w:r>
        <w:rPr>
          <w:rFonts w:hint="eastAsia"/>
        </w:rPr>
        <w:br/>
      </w:r>
      <w:r>
        <w:rPr>
          <w:rFonts w:hint="eastAsia"/>
        </w:rPr>
        <w:t>　　　　二、2009年售饭机市场形势分析</w:t>
      </w:r>
      <w:r>
        <w:rPr>
          <w:rFonts w:hint="eastAsia"/>
        </w:rPr>
        <w:br/>
      </w:r>
      <w:r>
        <w:rPr>
          <w:rFonts w:hint="eastAsia"/>
        </w:rPr>
        <w:t>　　第二节 中国售饭机行业市场产品价格走势分析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一、中国售饭机行业市场价格影响因素分析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二、2008-2009年中国售饭机行业市场价格走势分析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中国售饭机行业进出口市场分析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一、2008-2010年中国售饭机行业进口市场分析</w:t>
      </w:r>
      <w:r>
        <w:rPr>
          <w:rFonts w:hint="eastAsia"/>
        </w:rPr>
        <w:br/>
      </w:r>
      <w:r>
        <w:rPr>
          <w:rFonts w:hint="eastAsia"/>
        </w:rPr>
        <w:t>　　　　二、2011-2015年中国售饭机行业进口市场分析</w:t>
      </w:r>
      <w:r>
        <w:rPr>
          <w:rFonts w:hint="eastAsia"/>
        </w:rPr>
        <w:br/>
      </w:r>
      <w:r>
        <w:rPr>
          <w:rFonts w:hint="eastAsia"/>
        </w:rPr>
        <w:t>　　第四节 中国售饭机行业市场发展的主要策略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一、发展国内售饭机业的相关建议与对策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二、中国售饭机产业的发展建议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2008-2009年中国售饭机行业竞争格局分析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售饭机企业国际竞争力比较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售饭机行业竞争格局分析</w:t>
      </w:r>
      <w:r>
        <w:rPr>
          <w:rFonts w:hint="eastAsia"/>
        </w:rPr>
        <w:br/>
      </w:r>
      <w:r>
        <w:rPr>
          <w:rFonts w:hint="eastAsia"/>
        </w:rPr>
        <w:t>　　　　一、售饭机行业集中度分析</w:t>
      </w:r>
      <w:r>
        <w:rPr>
          <w:rFonts w:hint="eastAsia"/>
        </w:rPr>
        <w:br/>
      </w:r>
      <w:r>
        <w:rPr>
          <w:rFonts w:hint="eastAsia"/>
        </w:rPr>
        <w:t>　　　　二、售饭机行业竞争程度分析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2010-2012年售饭机行业竞争策略分析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二、2010-2012年售饭机行业竞争格局展望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三、2010-2012年售饭机行业竞争策略分析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2008-2009年中国售饭机行业重点企业发展分析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郑州思诺科技有限公司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深圳市方卡科技股份有限公司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郑州奥星科技有限公司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新中新集团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兰州卓元科技有限公司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2010-2012年中国售饭机行业发展前景预测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2010-2012年中国售饭机行业市场发展趋势预测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三、2010-2012年中国售饭机行业市场价格走势预测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2010-2012年中国售饭机技术发展趋势预测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2010-2012年中国售饭机行业投资分析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中~智~林~－行业投资建议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2009年世界主要经济体GDP及增长率</w:t>
      </w:r>
      <w:r>
        <w:rPr>
          <w:rFonts w:hint="eastAsia"/>
        </w:rPr>
        <w:br/>
      </w:r>
      <w:r>
        <w:rPr>
          <w:rFonts w:hint="eastAsia"/>
        </w:rPr>
        <w:t>　　图表 5 485规范走线链接示意图</w:t>
      </w:r>
      <w:r>
        <w:rPr>
          <w:rFonts w:hint="eastAsia"/>
        </w:rPr>
        <w:br/>
      </w:r>
      <w:r>
        <w:rPr>
          <w:rFonts w:hint="eastAsia"/>
        </w:rPr>
        <w:t>　　图表 6 POS机工作流程</w:t>
      </w:r>
      <w:r>
        <w:rPr>
          <w:rFonts w:hint="eastAsia"/>
        </w:rPr>
        <w:br/>
      </w:r>
      <w:r>
        <w:rPr>
          <w:rFonts w:hint="eastAsia"/>
        </w:rPr>
        <w:t>　　图表 7 2006-2011年我国售饭机行业规模企业个数及增长情况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9 2006-2011年我国售饭机行业从业人员及增长情况</w:t>
      </w:r>
      <w:r>
        <w:rPr>
          <w:rFonts w:hint="eastAsia"/>
        </w:rPr>
        <w:br/>
      </w:r>
      <w:r>
        <w:rPr>
          <w:rFonts w:hint="eastAsia"/>
        </w:rPr>
        <w:t>　　图表 10 2006-2011年我国售饭机行业从业人员及增长对比</w:t>
      </w:r>
      <w:r>
        <w:rPr>
          <w:rFonts w:hint="eastAsia"/>
        </w:rPr>
        <w:br/>
      </w:r>
      <w:r>
        <w:rPr>
          <w:rFonts w:hint="eastAsia"/>
        </w:rPr>
        <w:t>　　图表 11 2006-2011年我国工业总产值行业资产合计及增长情况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 2006-2011年我国工业总产值行业资产合计及增长对比</w:t>
      </w:r>
      <w:r>
        <w:rPr>
          <w:rFonts w:hint="eastAsia"/>
        </w:rPr>
        <w:br/>
      </w:r>
      <w:r>
        <w:rPr>
          <w:rFonts w:hint="eastAsia"/>
        </w:rPr>
        <w:t>　　图表 19 2006-2011年我国售饭机行业产销率及增长对比</w:t>
      </w:r>
      <w:r>
        <w:rPr>
          <w:rFonts w:hint="eastAsia"/>
        </w:rPr>
        <w:br/>
      </w:r>
      <w:r>
        <w:rPr>
          <w:rFonts w:hint="eastAsia"/>
        </w:rPr>
        <w:t>　　图表 20 2010-2015年我国售饭机行业销售毛利率</w:t>
      </w:r>
      <w:r>
        <w:rPr>
          <w:rFonts w:hint="eastAsia"/>
        </w:rPr>
        <w:br/>
      </w:r>
      <w:r>
        <w:rPr>
          <w:rFonts w:hint="eastAsia"/>
        </w:rPr>
        <w:t>　　图表 21 2010-2015年我国售饭机行业资产负债率</w:t>
      </w:r>
      <w:r>
        <w:rPr>
          <w:rFonts w:hint="eastAsia"/>
        </w:rPr>
        <w:br/>
      </w:r>
      <w:r>
        <w:rPr>
          <w:rFonts w:hint="eastAsia"/>
        </w:rPr>
        <w:t>　　图表 22 2010-2015年我国售饭机行业总资产周转率</w:t>
      </w:r>
      <w:r>
        <w:rPr>
          <w:rFonts w:hint="eastAsia"/>
        </w:rPr>
        <w:br/>
      </w:r>
      <w:r>
        <w:rPr>
          <w:rFonts w:hint="eastAsia"/>
        </w:rPr>
        <w:t>　　图表 23 2011-2015年中国售饭机行业资产合计预测图</w:t>
      </w:r>
      <w:r>
        <w:rPr>
          <w:rFonts w:hint="eastAsia"/>
        </w:rPr>
        <w:br/>
      </w:r>
      <w:r>
        <w:rPr>
          <w:rFonts w:hint="eastAsia"/>
        </w:rPr>
        <w:t>　　图表 24 2006-2011年我国售饭机行业进口额及增长情况</w:t>
      </w:r>
      <w:r>
        <w:rPr>
          <w:rFonts w:hint="eastAsia"/>
        </w:rPr>
        <w:br/>
      </w:r>
      <w:r>
        <w:rPr>
          <w:rFonts w:hint="eastAsia"/>
        </w:rPr>
        <w:t>　　图表 27 售饭机销售策略</w:t>
      </w:r>
      <w:r>
        <w:rPr>
          <w:rFonts w:hint="eastAsia"/>
        </w:rPr>
        <w:br/>
      </w:r>
      <w:r>
        <w:rPr>
          <w:rFonts w:hint="eastAsia"/>
        </w:rPr>
        <w:t>　　图表 28 售饭机生产企业定价目标选择</w:t>
      </w:r>
      <w:r>
        <w:rPr>
          <w:rFonts w:hint="eastAsia"/>
        </w:rPr>
        <w:br/>
      </w:r>
      <w:r>
        <w:rPr>
          <w:rFonts w:hint="eastAsia"/>
        </w:rPr>
        <w:t>　　图表 29 售饭机企业对付竞争者降价的程序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30 售饭机行业环境“波特五力”分析模型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31 2010-2011年3月我国售饭机行业不同规模企业销售收入占比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32 2010-2011年3月我国售饭机行业不同所有制企业销售收入占比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33 近3年郑州思诺科技有限公司资产负债率变化情况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近3年郑州思诺科技有限公司产权比率变化情况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近3年郑州思诺科技有限公司固定资产周转次数情况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近3年郑州思诺科技有限公司流动资产周转次数变化情况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近3年郑州思诺科技有限公司总资产周转次数变化情况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近3年郑州思诺科技有限公司销售毛利率变化情况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近3年深圳市方卡科技股份有限公司资产负债率变化情况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近3年深圳市方卡科技股份有限公司产权比率变化情况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近3年深圳市方卡科技股份有限公司固定资产周转次数情况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近3年深圳市方卡科技股份有限公司流动资产周转次数变化情况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近3年深圳市方卡科技股份有限公司总资产周转次数变化情况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近3年深圳市方卡科技股份有限公司销售毛利率变化情况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近3年郑州奥星科技有限公司资产负债率变化情况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近3年郑州奥星科技有限公司产权比率变化情况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近3年郑州奥星科技有限公司固定资产周转次数情况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近3年郑州奥星科技有限公司流动资产周转次数变化情况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近3年郑州奥星科技有限公司总资产周转次数变化情况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近3年郑州奥星科技有限公司销售毛利率变化情况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近3年新中新集团资产负债率变化情况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近3年新中新集团产权比率变化情况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近3年新中新集团固定资产周转次数情况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近3年新中新集团流动资产周转次数变化情况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近3年新中新集团总资产周转次数变化情况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近3年新中新集团销售毛利率变化情况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近3年兰州卓元科技有限公司资产负债率变化情况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近3年兰州卓元科技有限公司产权比率变化情况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近3年兰州卓元科技有限公司固定资产周转次数情况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近3年兰州卓元科技有限公司流动资产周转次数变化情况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近3年兰州卓元科技有限公司总资产周转次数变化情况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近3年兰州卓元科技有限公司销售毛利率变化情况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售饭机行业生产开发策略</w:t>
      </w:r>
      <w:r>
        <w:rPr>
          <w:rFonts w:hint="eastAsia"/>
        </w:rPr>
        <w:br/>
      </w:r>
      <w:r>
        <w:rPr>
          <w:rFonts w:hint="eastAsia"/>
        </w:rPr>
        <w:t>　　表格 1 2011-2015年中国售饭机行业资产合计预测结果</w:t>
      </w:r>
      <w:r>
        <w:rPr>
          <w:rFonts w:hint="eastAsia"/>
        </w:rPr>
        <w:br/>
      </w:r>
      <w:r>
        <w:rPr>
          <w:rFonts w:hint="eastAsia"/>
        </w:rPr>
        <w:t>　　表格 2 2011-2015年中国售饭机行业进口额预测结果</w:t>
      </w:r>
      <w:r>
        <w:rPr>
          <w:rFonts w:hint="eastAsia"/>
        </w:rPr>
        <w:br/>
      </w:r>
      <w:r>
        <w:rPr>
          <w:rFonts w:hint="eastAsia"/>
        </w:rPr>
        <w:t>　　表格 3 近4年郑州思诺科技有限公司资产负债率变化情况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近4年郑州思诺科技有限公司产权比率变化情况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近4年郑州思诺科技有限公司固定资产周转次数情况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近4年郑州思诺科技有限公司流动资产周转次数变化情况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近4年郑州思诺科技有限公司总资产周转次数变化情况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近4年郑州思诺科技有限公司销售毛利率变化情况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近4年深圳市方卡科技股份有限公司资产负债率变化情况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近4年深圳市方卡科技股份有限公司产权比率变化情况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近4年深圳市方卡科技股份有限公司固定资产周转次数情况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近4年深圳市方卡科技股份有限公司流动资产周转次数变化情况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近4年深圳市方卡科技股份有限公司总资产周转次数变化情况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近4年深圳市方卡科技股份有限公司销售毛利率变化情况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近4年郑州奥星科技有限公司资产负债率变化情况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近4年郑州奥星科技有限公司产权比率变化情况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近4年郑州奥星科技有限公司固定资产周转次数情况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近4年郑州奥星科技有限公司流动资产周转次数变化情况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近4年郑州奥星科技有限公司总资产周转次数变化情况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近4年郑州奥星科技有限公司销售毛利率变化情况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近4年新中新集团资产负债率变化情况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近4年新中新集团产权比率变化情况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近4年新中新集团固定资产周转次数情况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近4年新中新集团流动资产周转次数变化情况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近4年新中新集团总资产周转次数变化情况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近4年新中新集团销售毛利率变化情况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近4年兰州卓元科技有限公司资产负债率变化情况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近4年兰州卓元科技有限公司产权比率变化情况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近4年兰州卓元科技有限公司固定资产周转次数情况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近4年兰州卓元科技有限公司流动资产周转次数变化情况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近4年兰州卓元科技有限公司总资产周转次数变化情况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近4年兰州卓元科技有限公司销售毛利率变化情况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2011-2015年中国售饭机行业工业总产值预测结果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551c8369043a1" w:history="1">
        <w:r>
          <w:rPr>
            <w:rStyle w:val="Hyperlink"/>
          </w:rPr>
          <w:t>2011-2016年中国售饭机行业投资前景分析报告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551c8369043a1" w:history="1">
        <w:r>
          <w:rPr>
            <w:rStyle w:val="Hyperlink"/>
          </w:rPr>
          <w:t>https://www.20087.com/2011-06/R_2011_2016shoufanjixingyetouziqianjin.html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热点：食堂刷卡消费一体机、售饭机开票属于哪一类、ic卡消费机系统、售饭机品牌、电子厂看机台很难吗、售饭机品牌排行榜、自动售饭机、售饭机属于什么设备、山东售饭机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115b8676f4a3e" w:history="1">
      <w:r>
        <w:rPr>
          <w:rStyle w:val="Hyperlink"/>
        </w:rPr>
        <w:t>2011-2016年中国售饭机行业投资前景分析报告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shoufanjixingyetouziqianjin.html" TargetMode="External" Id="Rdf6551c83690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shoufanjixingyetouziqianjin.html" TargetMode="External" Id="Ra78115b8676f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2011-06-19T01:41:00Z</dcterms:created>
  <dcterms:modified xsi:type="dcterms:W3CDTF">2011-06-19T02:41:00Z</dcterms:modified>
  <dc:subject>2011-2016年中国售饭机行业投资前景分析报告</dc:subject>
  <dc:title>2011-2016年中国售饭机行业投资前景分析报告</dc:title>
  <cp:keywords>2011-2016年中国售饭机行业投资前景分析报告</cp:keywords>
  <dc:description>2011-2016年中国售饭机行业投资前景分析报告</dc:description>
</cp:coreProperties>
</file>