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4200b90f4c3e" w:history="1">
              <w:r>
                <w:rPr>
                  <w:rStyle w:val="Hyperlink"/>
                </w:rPr>
                <w:t>2011-2016年中国PTN行业投资前景分析报告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4200b90f4c3e" w:history="1">
              <w:r>
                <w:rPr>
                  <w:rStyle w:val="Hyperlink"/>
                </w:rPr>
                <w:t>2011-2016年中国PTN行业投资前景分析报告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74200b90f4c3e" w:history="1">
                <w:r>
                  <w:rPr>
                    <w:rStyle w:val="Hyperlink"/>
                  </w:rPr>
                  <w:t>https://www.20087.com/2011-06/R_2011_2016xingyetouziqianjingfenxi.html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PTN (Packet Transport Network)作为一种面向分组业务的传送网络技术，近年来随着通信技术和市场需求的变化，其架构和功能不断完善。目前，PTN不仅在传输速率和网络灵活性上有了显著提升，还在服务质量(QoS)保障和运维简便性方面实现了改进。通过采用先进的分组交换技术和智能路由算法，PTN能够提供更加高效、可靠的数据传输服务。此外，为了适应不同应用场景的需求，一些PTN系统还具备了多种功能，如多业务承载、带宽动态调整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TN的发展将更加注重智能化与融合化。随着5G网络的普及和物联网技术的应用，未来的PTN将能够实现更加精准的流量控制和资源调度，通过智能分析和自动化管理，提升网络的整体性能。同时，随着云计算和边缘计算的发展，PTN将更加注重与数据中心的深度融合，支持云网协同，提供从数据采集到处理的一体化解决方案。此外，考虑到市场需求的多样化，开发出具有更高性能和更广泛应用潜力的改性PTN，如支持多协议兼容、增强网络安全等特性，将是行业发展的趋势。通过这些改进，PTN将在提升网络传输效率和促进通信技术发展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中国PTN行业发展环境分析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PTN行业地位分析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PTN行业发展的"波特五力模型"分析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影响PTN行业发展的主要因素分析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PTN产业发展现状分析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2011-2012年产业规模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2006-2016年中国PTN需求与消费状况分析及预测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中国PTN消费者消费偏好调查分析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中国PTN消费者对其价格的敏感度分析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2008-2012年中国PTN产量统计分析</w:t>
      </w:r>
      <w:r>
        <w:rPr>
          <w:rFonts w:hint="eastAsia"/>
        </w:rPr>
        <w:br/>
      </w:r>
      <w:r>
        <w:rPr>
          <w:rFonts w:hint="eastAsia"/>
        </w:rPr>
        <w:t>　　第四节 2008-2012年中国PTN消费量统计分析</w:t>
      </w:r>
      <w:r>
        <w:rPr>
          <w:rFonts w:hint="eastAsia"/>
        </w:rPr>
        <w:br/>
      </w:r>
      <w:r>
        <w:rPr>
          <w:rFonts w:hint="eastAsia"/>
        </w:rPr>
        <w:t>　　第五节 2012-2016年中国PTN产量预测</w:t>
      </w:r>
      <w:r>
        <w:rPr>
          <w:rFonts w:hint="eastAsia"/>
        </w:rPr>
        <w:br/>
      </w:r>
      <w:r>
        <w:rPr>
          <w:rFonts w:hint="eastAsia"/>
        </w:rPr>
        <w:t>　　第六节 2012-2016年中国PTN消费量预测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PTN下游产业发展</w:t>
      </w:r>
      <w:r>
        <w:rPr>
          <w:rFonts w:hint="eastAsia"/>
        </w:rPr>
        <w:br/>
      </w:r>
      <w:r>
        <w:rPr>
          <w:rFonts w:hint="eastAsia"/>
        </w:rPr>
        <w:t>　　第一节 PTN下游产业构成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二、2010—2012年PTN产品消费量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二、2010—2012年PTN产品消费量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PTN下游产业竞争能力比较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2007-2016年中国PTN行业市场规模分析及预测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我国PTN市场结构分析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2007-2010年中国PTN行业市场规模分析</w:t>
      </w:r>
      <w:r>
        <w:rPr>
          <w:rFonts w:hint="eastAsia"/>
        </w:rPr>
        <w:br/>
      </w:r>
      <w:r>
        <w:rPr>
          <w:rFonts w:hint="eastAsia"/>
        </w:rPr>
        <w:t>　　第三节 中国PTN行业区域市场规模分析</w:t>
      </w:r>
      <w:r>
        <w:rPr>
          <w:rFonts w:hint="eastAsia"/>
        </w:rPr>
        <w:br/>
      </w:r>
      <w:r>
        <w:rPr>
          <w:rFonts w:hint="eastAsia"/>
        </w:rPr>
        <w:t>　　第三节 中国PTN行业区域市场规模分析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2012-2016年中国PTN行业市场规模预测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PTN产业链整合策略研究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PTN企业资源整合策略研究</w:t>
      </w:r>
      <w:r>
        <w:rPr>
          <w:rFonts w:hint="eastAsia"/>
        </w:rPr>
        <w:br/>
      </w:r>
      <w:r>
        <w:rPr>
          <w:rFonts w:hint="eastAsia"/>
        </w:rPr>
        <w:t>　　第一节 PTN企业存在问题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2007-2016年中国PTN行业市场价格分析及预测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2007-2010年中国PTN行业平均价格趋向分析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2012-2016年中国PTN行业价格趋向预测分析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PTN重点企业分析</w:t>
      </w:r>
      <w:r>
        <w:rPr>
          <w:rFonts w:hint="eastAsia"/>
        </w:rPr>
        <w:br/>
      </w:r>
      <w:r>
        <w:rPr>
          <w:rFonts w:hint="eastAsia"/>
        </w:rPr>
        <w:t>　　第一节 华为集团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爱立信公司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我国PTN行业投资价值与投资策略咨询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PTN行业投资价值分析</w:t>
      </w:r>
      <w:r>
        <w:rPr>
          <w:rFonts w:hint="eastAsia"/>
        </w:rPr>
        <w:br/>
      </w:r>
      <w:r>
        <w:rPr>
          <w:rFonts w:hint="eastAsia"/>
        </w:rPr>
        <w:t>　　　　一、PTN行业发展前景分析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PTN行业投资风险分析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PTN行业投资策略分析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PTN发展前景预测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PTN行业竞争格局分析</w:t>
      </w:r>
      <w:r>
        <w:rPr>
          <w:rFonts w:hint="eastAsia"/>
        </w:rPr>
        <w:br/>
      </w:r>
      <w:r>
        <w:rPr>
          <w:rFonts w:hint="eastAsia"/>
        </w:rPr>
        <w:t>　　第一节 PTN行业竞争结构分析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PTN行业行业集中度分析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2012-2016年中国PTN行业投资风险预警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2008-2012年农村居民人均纯收入增长情况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3 2008-2012年城镇居民人均纯收入增长情况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人民币存款利率表（2011-04-06）</w:t>
      </w:r>
      <w:r>
        <w:rPr>
          <w:rFonts w:hint="eastAsia"/>
        </w:rPr>
        <w:br/>
      </w:r>
      <w:r>
        <w:rPr>
          <w:rFonts w:hint="eastAsia"/>
        </w:rPr>
        <w:t>　　图表 6 PTN行业环境“波特五力”分析模型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PTN结构</w:t>
      </w:r>
      <w:r>
        <w:rPr>
          <w:rFonts w:hint="eastAsia"/>
        </w:rPr>
        <w:br/>
      </w:r>
      <w:r>
        <w:rPr>
          <w:rFonts w:hint="eastAsia"/>
        </w:rPr>
        <w:t>　　图表 8 我国PTN行业所处生命周期示意图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PTN可实现的市场规模预测</w:t>
      </w:r>
      <w:r>
        <w:rPr>
          <w:rFonts w:hint="eastAsia"/>
        </w:rPr>
        <w:br/>
      </w:r>
      <w:r>
        <w:rPr>
          <w:rFonts w:hint="eastAsia"/>
        </w:rPr>
        <w:t>　　图表 11 三大运营商实力对比</w:t>
      </w:r>
      <w:r>
        <w:rPr>
          <w:rFonts w:hint="eastAsia"/>
        </w:rPr>
        <w:br/>
      </w:r>
      <w:r>
        <w:rPr>
          <w:rFonts w:hint="eastAsia"/>
        </w:rPr>
        <w:t>　　图表 12 大型本地或城域承载网组网示意图</w:t>
      </w:r>
      <w:r>
        <w:rPr>
          <w:rFonts w:hint="eastAsia"/>
        </w:rPr>
        <w:br/>
      </w:r>
      <w:r>
        <w:rPr>
          <w:rFonts w:hint="eastAsia"/>
        </w:rPr>
        <w:t>　　图表 13 基站回传、固定接入并重的全业务承载网示意图</w:t>
      </w:r>
      <w:r>
        <w:rPr>
          <w:rFonts w:hint="eastAsia"/>
        </w:rPr>
        <w:br/>
      </w:r>
      <w:r>
        <w:rPr>
          <w:rFonts w:hint="eastAsia"/>
        </w:rPr>
        <w:t>　　图表 14 近3年华为集团销售毛利率变化情况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近3年华为集团资产负债率变化情况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近3年华为集团产权比率变化情况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近3年华为集团固定资产周转次数情况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近3年华为集团流动资产周转次数变化情况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近3年华为集团总资产周转次数变化情况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近3年中兴通讯股份有限公司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近3年中兴通讯股份有限公司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近3年中兴通讯股份有限公司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近3年中兴通讯股份有限公司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近3年中兴通讯股份有限公司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近3年中兴通讯股份有限公司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近3年上海贝尔股份有限公司销售毛利率变化情况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近3年上海贝尔股份有限公司资产负债率变化情况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近3年上海贝尔股份有限公司产权比率变化情况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近3年上海贝尔股份有限公司固定资产周转次数情况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近3年上海贝尔股份有限公司流动资产周转次数变化情况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近3年上海贝尔股份有限公司总资产周转次数变化情况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近3年爱立信（中国）通信有限公司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近3年爱立信（中国）通信有限公司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近3年爱立信（中国）通信有限公司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近3年爱立信（中国）通信有限公司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近3年爱立信（中国）通信有限公司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近3年爱立信（中国）通信有限公司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PBT和T-MPLS技术主要协议的简单比较</w:t>
      </w:r>
      <w:r>
        <w:rPr>
          <w:rFonts w:hint="eastAsia"/>
        </w:rPr>
        <w:br/>
      </w:r>
      <w:r>
        <w:rPr>
          <w:rFonts w:hint="eastAsia"/>
        </w:rPr>
        <w:t>　　图表 45 PTN行业环境“波特五力”分析模型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46 中国移动PTN网络建设的几个关注问题</w:t>
      </w:r>
      <w:r>
        <w:rPr>
          <w:rFonts w:hint="eastAsia"/>
        </w:rPr>
        <w:br/>
      </w:r>
      <w:r>
        <w:rPr>
          <w:rFonts w:hint="eastAsia"/>
        </w:rPr>
        <w:t>　　表格 1 近4年华为集团销售毛利率变化情况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近4年华为集团资产负债率变化情况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近4年华为集团产权比率变化情况</w:t>
      </w:r>
      <w:r>
        <w:rPr>
          <w:rFonts w:hint="eastAsia"/>
        </w:rPr>
        <w:br/>
      </w:r>
      <w:r>
        <w:rPr>
          <w:rFonts w:hint="eastAsia"/>
        </w:rPr>
        <w:t>　　表格 4 近4年华为集团固定资产周转次数情况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近4年华为集团流动资产周转次数变化情况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近4年华为集团总资产周转次数变化情况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近4年中兴通讯股份有限公司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近4年中兴通讯股份有限公司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近4年中兴通讯股份有限公司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近4年中兴通讯股份有限公司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近4年中兴通讯股份有限公司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近4年中兴通讯股份有限公司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近4年烽火通信科技股份有限公司销售毛利率变化情况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近4年烽火通信科技股份有限公司资产负债率变化情况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近4年烽火通信科技股份有限公司产权比率变化情况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近4年烽火通信科技股份有限公司固定资产周转次数情况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近4年烽火通信科技股份有限公司流动资产周转次数变化情况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近4年烽火通信科技股份有限公司总资产周转次数变化情况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近4年上海贝尔股份有限公司销售毛利率变化情况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近4年上海贝尔股份有限公司资产负债率变化情况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近4年上海贝尔股份有限公司产权比率变化情况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近4年上海贝尔股份有限公司固定资产周转次数情况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近4年上海贝尔股份有限公司流动资产周转次数变化情况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近4年上海贝尔股份有限公司总资产周转次数变化情况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近4年爱立信（中国）通信有限公司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近4年爱立信（中国）通信有限公司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近4年爱立信（中国）通信有限公司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28 近4年爱立信（中国）通信有限公司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近4年爱立信（中国）通信有限公司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近4年爱立信（中国）通信有限公司 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4200b90f4c3e" w:history="1">
        <w:r>
          <w:rPr>
            <w:rStyle w:val="Hyperlink"/>
          </w:rPr>
          <w:t>2011-2016年中国PTN行业投资前景分析报告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74200b90f4c3e" w:history="1">
        <w:r>
          <w:rPr>
            <w:rStyle w:val="Hyperlink"/>
          </w:rPr>
          <w:t>https://www.20087.com/2011-06/R_2011_2016xingyetouziqianjingfenxi.html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7fb4291d47e2" w:history="1">
      <w:r>
        <w:rPr>
          <w:rStyle w:val="Hyperlink"/>
        </w:rPr>
        <w:t>2011-2016年中国PTN行业投资前景分析报告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xingyetouziqianjingfenxi.html" TargetMode="External" Id="Rdf974200b90f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xingyetouziqianjingfenxi.html" TargetMode="External" Id="R77127fb4291d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2011-06-19T07:49:00Z</dcterms:created>
  <dcterms:modified xsi:type="dcterms:W3CDTF">2011-06-19T08:49:00Z</dcterms:modified>
  <dc:subject>2011-2016年中国PTN行业投资前景分析报告</dc:subject>
  <dc:title>2011-2016年中国PTN行业投资前景分析报告</dc:title>
  <cp:keywords>2011-2016年中国PTN行业投资前景分析报告</cp:keywords>
  <dc:description>2011-2016年中国PTN行业投资前景分析报告</dc:description>
</cp:coreProperties>
</file>