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8a66df81e4b6e" w:history="1">
              <w:r>
                <w:rPr>
                  <w:rStyle w:val="Hyperlink"/>
                </w:rPr>
                <w:t>2026-2032年中国水电市场调研及前景预测报告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8a66df81e4b6e" w:history="1">
              <w:r>
                <w:rPr>
                  <w:rStyle w:val="Hyperlink"/>
                </w:rPr>
                <w:t>2026-2032年中国水电市场调研及前景预测报告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8a66df81e4b6e" w:history="1">
                <w:r>
                  <w:rPr>
                    <w:rStyle w:val="Hyperlink"/>
                  </w:rPr>
                  <w:t>https://www.20087.com/2011-06/R_2011_2016shuidianxingyeshichangfazha.html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可再生的清洁能源，其在全球能源结构中占据重要位置。近年来，随着环境保护意识的提升和全球对碳中和目标的追求，水电项目得到了更多关注和投资。技术进步，尤其是智能监控和自动化运维系统的应用，显著提高了水电站的运行效率和安全性。同时，水电行业正面临如何平衡生态影响和能源需求的挑战，如鱼类洄游通道的保护和下游水文环境的维持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优化水库调度和生态流量管理，水电开发将更加注重生态友好，减少对河流生态系统的干扰。另一方面，借助物联网、大数据和人工智能技术，水电站将实现更精准的负荷预测、故障预警和设备维护，提高能源供给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8a66df81e4b6e" w:history="1">
        <w:r>
          <w:rPr>
            <w:rStyle w:val="Hyperlink"/>
          </w:rPr>
          <w:t>2026-2032年中国水电市场调研及前景预测报告</w:t>
        </w:r>
      </w:hyperlink>
      <w:r>
        <w:rPr>
          <w:rFonts w:hint="eastAsia"/>
        </w:rPr>
        <w:t>》基于权威数据与一手调研资料，系统分析了水电行业的产业链结构、市场规模、需求特征及价格体系，客观呈现了水电行业发展现状。报告科学预测了水电市场前景与未来趋势，重点剖析了主要企业的竞争格局、市场集中度及品牌影响力。同时，通过对水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第二节 水电行业发展历程</w:t>
      </w:r>
      <w:r>
        <w:rPr>
          <w:rFonts w:hint="eastAsia"/>
        </w:rPr>
        <w:br/>
      </w:r>
      <w:r>
        <w:rPr>
          <w:rFonts w:hint="eastAsia"/>
        </w:rPr>
        <w:t>　　第三节 水电产业链分析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二、水电相关行业标准分析</w:t>
      </w:r>
      <w:r>
        <w:rPr>
          <w:rFonts w:hint="eastAsia"/>
        </w:rPr>
        <w:br/>
      </w:r>
      <w:r>
        <w:rPr>
          <w:rFonts w:hint="eastAsia"/>
        </w:rPr>
        <w:t>　　第三节 水电行业社会环境分析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中国水电行业生产现状分析</w:t>
      </w:r>
      <w:r>
        <w:rPr>
          <w:rFonts w:hint="eastAsia"/>
        </w:rPr>
        <w:br/>
      </w:r>
      <w:r>
        <w:rPr>
          <w:rFonts w:hint="eastAsia"/>
        </w:rPr>
        <w:t>　　第一节 水电行业总体规模</w:t>
      </w:r>
      <w:r>
        <w:rPr>
          <w:rFonts w:hint="eastAsia"/>
        </w:rPr>
        <w:br/>
      </w:r>
      <w:r>
        <w:rPr>
          <w:rFonts w:hint="eastAsia"/>
        </w:rPr>
        <w:t>　　第二节 水电行业产能概况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一、2020-2025年水电产能分析</w:t>
      </w:r>
      <w:r>
        <w:rPr>
          <w:rFonts w:hint="eastAsia"/>
        </w:rPr>
        <w:br/>
      </w:r>
      <w:r>
        <w:rPr>
          <w:rFonts w:hint="eastAsia"/>
        </w:rPr>
        <w:t>　　　　二、2026-2032年水电产能预测</w:t>
      </w:r>
      <w:r>
        <w:rPr>
          <w:rFonts w:hint="eastAsia"/>
        </w:rPr>
        <w:br/>
      </w:r>
      <w:r>
        <w:rPr>
          <w:rFonts w:hint="eastAsia"/>
        </w:rPr>
        <w:t>　　第三节 水电市场容量概况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一、2020-2025年水电市场容量分析</w:t>
      </w:r>
      <w:r>
        <w:rPr>
          <w:rFonts w:hint="eastAsia"/>
        </w:rPr>
        <w:br/>
      </w:r>
      <w:r>
        <w:rPr>
          <w:rFonts w:hint="eastAsia"/>
        </w:rPr>
        <w:t>　　　　二、水电产能配置与产能利用率调查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三、2026-2032年水电市场容量预测</w:t>
      </w:r>
      <w:r>
        <w:rPr>
          <w:rFonts w:hint="eastAsia"/>
        </w:rPr>
        <w:br/>
      </w:r>
      <w:r>
        <w:rPr>
          <w:rFonts w:hint="eastAsia"/>
        </w:rPr>
        <w:t>　　第四节 水电行业的生命周期分析</w:t>
      </w:r>
      <w:r>
        <w:rPr>
          <w:rFonts w:hint="eastAsia"/>
        </w:rPr>
        <w:br/>
      </w:r>
      <w:r>
        <w:rPr>
          <w:rFonts w:hint="eastAsia"/>
        </w:rPr>
        <w:t>　　第五节 水电行业供需情况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2026年国内水电产品市场价格及评述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五、水电行业敏感性分析</w:t>
      </w:r>
      <w:r>
        <w:rPr>
          <w:rFonts w:hint="eastAsia"/>
        </w:rPr>
        <w:br/>
      </w:r>
      <w:r>
        <w:rPr>
          <w:rFonts w:hint="eastAsia"/>
        </w:rPr>
        <w:t>　　第二节 中国水电行业产销情况分析</w:t>
      </w:r>
      <w:r>
        <w:rPr>
          <w:rFonts w:hint="eastAsia"/>
        </w:rPr>
        <w:br/>
      </w:r>
      <w:r>
        <w:rPr>
          <w:rFonts w:hint="eastAsia"/>
        </w:rPr>
        <w:t>　　　　一、水电行业生产情况分析</w:t>
      </w:r>
      <w:r>
        <w:rPr>
          <w:rFonts w:hint="eastAsia"/>
        </w:rPr>
        <w:br/>
      </w:r>
      <w:r>
        <w:rPr>
          <w:rFonts w:hint="eastAsia"/>
        </w:rPr>
        <w:t>　　　　二、水电行业销售情况分析</w:t>
      </w:r>
      <w:r>
        <w:rPr>
          <w:rFonts w:hint="eastAsia"/>
        </w:rPr>
        <w:br/>
      </w:r>
      <w:r>
        <w:rPr>
          <w:rFonts w:hint="eastAsia"/>
        </w:rPr>
        <w:t>　　　　三、水电行业产销情况分析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2026年水电行业投资情况分析</w:t>
      </w:r>
      <w:r>
        <w:rPr>
          <w:rFonts w:hint="eastAsia"/>
        </w:rPr>
        <w:br/>
      </w:r>
      <w:r>
        <w:rPr>
          <w:rFonts w:hint="eastAsia"/>
        </w:rPr>
        <w:t>　　　　一、水电总体投资结构</w:t>
      </w:r>
      <w:r>
        <w:rPr>
          <w:rFonts w:hint="eastAsia"/>
        </w:rPr>
        <w:br/>
      </w:r>
      <w:r>
        <w:rPr>
          <w:rFonts w:hint="eastAsia"/>
        </w:rPr>
        <w:t>　　　　二、水电投资规模情况</w:t>
      </w:r>
      <w:r>
        <w:rPr>
          <w:rFonts w:hint="eastAsia"/>
        </w:rPr>
        <w:br/>
      </w:r>
      <w:r>
        <w:rPr>
          <w:rFonts w:hint="eastAsia"/>
        </w:rPr>
        <w:t>　　　　三、水电投资增速情况</w:t>
      </w:r>
      <w:r>
        <w:rPr>
          <w:rFonts w:hint="eastAsia"/>
        </w:rPr>
        <w:br/>
      </w:r>
      <w:r>
        <w:rPr>
          <w:rFonts w:hint="eastAsia"/>
        </w:rPr>
        <w:t>　　　　四、水电分地区投资分析</w:t>
      </w:r>
      <w:r>
        <w:rPr>
          <w:rFonts w:hint="eastAsia"/>
        </w:rPr>
        <w:br/>
      </w:r>
      <w:r>
        <w:rPr>
          <w:rFonts w:hint="eastAsia"/>
        </w:rPr>
        <w:t>　　第二节 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二、可以投资的水电模式</w:t>
      </w:r>
      <w:r>
        <w:rPr>
          <w:rFonts w:hint="eastAsia"/>
        </w:rPr>
        <w:br/>
      </w:r>
      <w:r>
        <w:rPr>
          <w:rFonts w:hint="eastAsia"/>
        </w:rPr>
        <w:t>　　　　三、2026年水电投资机会分析</w:t>
      </w:r>
      <w:r>
        <w:rPr>
          <w:rFonts w:hint="eastAsia"/>
        </w:rPr>
        <w:br/>
      </w:r>
      <w:r>
        <w:rPr>
          <w:rFonts w:hint="eastAsia"/>
        </w:rPr>
        <w:t>　　　　四、2026年水电投资新方向</w:t>
      </w:r>
      <w:r>
        <w:rPr>
          <w:rFonts w:hint="eastAsia"/>
        </w:rPr>
        <w:br/>
      </w:r>
      <w:r>
        <w:rPr>
          <w:rFonts w:hint="eastAsia"/>
        </w:rPr>
        <w:t>　　第三节 2026-2032年水电行业发展前景分析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2026-2032年中国水电行业发展前景预测分析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一、未来水电行业发展分析</w:t>
      </w:r>
      <w:r>
        <w:rPr>
          <w:rFonts w:hint="eastAsia"/>
        </w:rPr>
        <w:br/>
      </w:r>
      <w:r>
        <w:rPr>
          <w:rFonts w:hint="eastAsia"/>
        </w:rPr>
        <w:t>　　　　二、未来水电行业技术开发方向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水电主要原材料概述</w:t>
      </w:r>
      <w:r>
        <w:rPr>
          <w:rFonts w:hint="eastAsia"/>
        </w:rPr>
        <w:br/>
      </w:r>
      <w:r>
        <w:rPr>
          <w:rFonts w:hint="eastAsia"/>
        </w:rPr>
        <w:t>　　第二节 水电主要原材料2020-2025年价格及供应情况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2026-2032年水电主要原材料未来价格及供应情况预测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水电行业存在的问题</w:t>
      </w:r>
      <w:r>
        <w:rPr>
          <w:rFonts w:hint="eastAsia"/>
        </w:rPr>
        <w:br/>
      </w:r>
      <w:r>
        <w:rPr>
          <w:rFonts w:hint="eastAsia"/>
        </w:rPr>
        <w:t>　　第二节 水电行业未来发展预测分析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第二节 水电企业（二）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第三节 水电企业（三）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第四节 水电企业（四）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第五节 水电企业（五）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中国水电产品竞争力优势分析</w:t>
      </w:r>
      <w:r>
        <w:rPr>
          <w:rFonts w:hint="eastAsia"/>
        </w:rPr>
        <w:br/>
      </w:r>
      <w:r>
        <w:rPr>
          <w:rFonts w:hint="eastAsia"/>
        </w:rPr>
        <w:t>　　第一节 水电整体产品竞争力分析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一、水电产品竞争优势评价</w:t>
      </w:r>
      <w:r>
        <w:rPr>
          <w:rFonts w:hint="eastAsia"/>
        </w:rPr>
        <w:br/>
      </w:r>
      <w:r>
        <w:rPr>
          <w:rFonts w:hint="eastAsia"/>
        </w:rPr>
        <w:t>　　　　二、水电产品竞争优势构建建议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水电投资机会分析</w:t>
      </w:r>
      <w:r>
        <w:rPr>
          <w:rFonts w:hint="eastAsia"/>
        </w:rPr>
        <w:br/>
      </w:r>
      <w:r>
        <w:rPr>
          <w:rFonts w:hint="eastAsia"/>
        </w:rPr>
        <w:t>　　第二节 水电投资趋势分析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一、水电行业投资环境考察</w:t>
      </w:r>
      <w:r>
        <w:rPr>
          <w:rFonts w:hint="eastAsia"/>
        </w:rPr>
        <w:br/>
      </w:r>
      <w:r>
        <w:rPr>
          <w:rFonts w:hint="eastAsia"/>
        </w:rPr>
        <w:t>　　　　二、水电投资风险及控制策略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三、水电产品投资方向建议</w:t>
      </w:r>
      <w:r>
        <w:rPr>
          <w:rFonts w:hint="eastAsia"/>
        </w:rPr>
        <w:br/>
      </w:r>
      <w:r>
        <w:rPr>
          <w:rFonts w:hint="eastAsia"/>
        </w:rPr>
        <w:t>　　　　四、水电项目投资建议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水电行业历程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8a66df81e4b6e" w:history="1">
        <w:r>
          <w:rPr>
            <w:rStyle w:val="Hyperlink"/>
          </w:rPr>
          <w:t>2026-2032年中国水电市场调研及前景预测报告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8a66df81e4b6e" w:history="1">
        <w:r>
          <w:rPr>
            <w:rStyle w:val="Hyperlink"/>
          </w:rPr>
          <w:t>https://www.20087.com/2011-06/R_2011_2016shuidianxingyeshichangfazha.html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5c56ec6e4191" w:history="1">
      <w:r>
        <w:rPr>
          <w:rStyle w:val="Hyperlink"/>
        </w:rPr>
        <w:t>2026-2032年中国水电市场调研及前景预测报告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uidianxingyeshichangfazha.html" TargetMode="External" Id="Rf598a66df81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uidianxingyeshichangfazha.html" TargetMode="External" Id="R7bfc5c56ec6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2025-06-08T03:14:00Z</dcterms:created>
  <dcterms:modified xsi:type="dcterms:W3CDTF">2025-06-08T04:14:00Z</dcterms:modified>
  <dc:subject>2026-2032年中国水电市场调研及前景预测报告</dc:subject>
  <dc:title>2026-2032年中国水电市场调研及前景预测报告</dc:title>
  <cp:keywords>2026-2032年中国水电市场调研及前景预测报告</cp:keywords>
  <dc:description>2026-2032年中国水电市场调研及前景预测报告</dc:description>
</cp:coreProperties>
</file>