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45102869b4cbb" w:history="1">
              <w:r>
                <w:rPr>
                  <w:rStyle w:val="Hyperlink"/>
                </w:rPr>
                <w:t>2012年中国化学制药行业调研分析报告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45102869b4cbb" w:history="1">
              <w:r>
                <w:rPr>
                  <w:rStyle w:val="Hyperlink"/>
                </w:rPr>
                <w:t>2012年中国化学制药行业调研分析报告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45102869b4cbb" w:history="1">
                <w:r>
                  <w:rPr>
                    <w:rStyle w:val="Hyperlink"/>
                  </w:rPr>
                  <w:t>https://www.20087.com/2011-06/R_huaxuezhiyaohangyediaoyanfenxi.html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2010年中国化学制药行业节能减排现状分析</w:t>
      </w:r>
      <w:r>
        <w:rPr>
          <w:rFonts w:hint="eastAsia"/>
        </w:rPr>
        <w:br/>
      </w:r>
      <w:r>
        <w:rPr>
          <w:rFonts w:hint="eastAsia"/>
        </w:rPr>
        <w:t>　　第一节 中国化学制药行业节能减排现状</w:t>
      </w:r>
      <w:r>
        <w:rPr>
          <w:rFonts w:hint="eastAsia"/>
        </w:rPr>
        <w:br/>
      </w:r>
      <w:r>
        <w:rPr>
          <w:rFonts w:hint="eastAsia"/>
        </w:rPr>
        <w:t>　　　　一、化学制药能耗、污染物排放占全国总能耗比重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二、中国化学制药行业能耗、环保与国外先进水平的差距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三、2010年化学制药行业节能减排目标</w:t>
      </w:r>
      <w:r>
        <w:rPr>
          <w:rFonts w:hint="eastAsia"/>
        </w:rPr>
        <w:br/>
      </w:r>
      <w:r>
        <w:rPr>
          <w:rFonts w:hint="eastAsia"/>
        </w:rPr>
        <w:t>　　第二节 中国化学制药行业节能减排的动因分析</w:t>
      </w:r>
      <w:r>
        <w:rPr>
          <w:rFonts w:hint="eastAsia"/>
        </w:rPr>
        <w:br/>
      </w:r>
      <w:r>
        <w:rPr>
          <w:rFonts w:hint="eastAsia"/>
        </w:rPr>
        <w:t>　　　　四、产业结构调整对节能减排的影响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五、技术进步对节能减排的影响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六、制度和管理优化对节能减排的影响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2010年中国化学制药行业节能减排行业市场发展环境分析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2010年中国化学制药行业节能减排行业社会环境分析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2010年中国化学制药行业节能减排行业技术环境分析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2010年宏观政策对节能减排行业要求分析</w:t>
      </w:r>
      <w:r>
        <w:rPr>
          <w:rFonts w:hint="eastAsia"/>
        </w:rPr>
        <w:br/>
      </w:r>
      <w:r>
        <w:rPr>
          <w:rFonts w:hint="eastAsia"/>
        </w:rPr>
        <w:t>　　第一节 相关法律法规对中药行业节能减排的影响及风险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四、区域限批流域限批等政策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资源综合利用相关政策对制药行业的影响</w:t>
      </w:r>
      <w:r>
        <w:rPr>
          <w:rFonts w:hint="eastAsia"/>
        </w:rPr>
        <w:br/>
      </w:r>
      <w:r>
        <w:rPr>
          <w:rFonts w:hint="eastAsia"/>
        </w:rPr>
        <w:t>　　　　一、中国资源综合利用相关政策</w:t>
      </w:r>
      <w:r>
        <w:rPr>
          <w:rFonts w:hint="eastAsia"/>
        </w:rPr>
        <w:br/>
      </w:r>
      <w:r>
        <w:rPr>
          <w:rFonts w:hint="eastAsia"/>
        </w:rPr>
        <w:t>　　　　二、资源利用对制药行业影响</w:t>
      </w:r>
      <w:r>
        <w:rPr>
          <w:rFonts w:hint="eastAsia"/>
        </w:rPr>
        <w:br/>
      </w:r>
      <w:r>
        <w:rPr>
          <w:rFonts w:hint="eastAsia"/>
        </w:rPr>
        <w:t>　　第三节 环境经济政策对中药行业的影响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国际化学制药行业节能减排要求及与中国比较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二、中国化学制药行业节能减排要求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三、中国化学制药行业与国际节能减排差距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一、美国国际标杆企业</w:t>
      </w:r>
      <w:r>
        <w:rPr>
          <w:rFonts w:hint="eastAsia"/>
        </w:rPr>
        <w:br/>
      </w:r>
      <w:r>
        <w:rPr>
          <w:rFonts w:hint="eastAsia"/>
        </w:rPr>
        <w:t>　　　　二、欧洲国际标杆企业</w:t>
      </w:r>
      <w:r>
        <w:rPr>
          <w:rFonts w:hint="eastAsia"/>
        </w:rPr>
        <w:br/>
      </w:r>
      <w:r>
        <w:rPr>
          <w:rFonts w:hint="eastAsia"/>
        </w:rPr>
        <w:t>　　　　三、日本国际标杆企业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一、国际投资机构在节能服务方案中的资金支持方式</w:t>
      </w:r>
      <w:r>
        <w:rPr>
          <w:rFonts w:hint="eastAsia"/>
        </w:rPr>
        <w:br/>
      </w:r>
      <w:r>
        <w:rPr>
          <w:rFonts w:hint="eastAsia"/>
        </w:rPr>
        <w:t>　　　　二、国际投资机构在节能服务方案中的资金支持途径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2010年化学制药行业工业废弃物排放治理的发展分析</w:t>
      </w:r>
      <w:r>
        <w:rPr>
          <w:rFonts w:hint="eastAsia"/>
        </w:rPr>
        <w:br/>
      </w:r>
      <w:r>
        <w:rPr>
          <w:rFonts w:hint="eastAsia"/>
        </w:rPr>
        <w:t>　　第一节 化学制药行业废水治理现状、存在的问题及技术路径选择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一、国际先进化学制药企业废水治理的经验</w:t>
      </w:r>
      <w:r>
        <w:rPr>
          <w:rFonts w:hint="eastAsia"/>
        </w:rPr>
        <w:br/>
      </w:r>
      <w:r>
        <w:rPr>
          <w:rFonts w:hint="eastAsia"/>
        </w:rPr>
        <w:t>　　　　二、中国化学制药行业废水治理现状、存在的问题及循环利用技术路径选择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三、阶梯式供水及循环节水技术在医药生产中的应用</w:t>
      </w:r>
      <w:r>
        <w:rPr>
          <w:rFonts w:hint="eastAsia"/>
        </w:rPr>
        <w:br/>
      </w:r>
      <w:r>
        <w:rPr>
          <w:rFonts w:hint="eastAsia"/>
        </w:rPr>
        <w:t>　　第二节 化学制药行业固废治理现状、存在的问题及技术路径选择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一、国际化学制药企业固废治理案例分析：</w:t>
      </w:r>
      <w:r>
        <w:rPr>
          <w:rFonts w:hint="eastAsia"/>
        </w:rPr>
        <w:br/>
      </w:r>
      <w:r>
        <w:rPr>
          <w:rFonts w:hint="eastAsia"/>
        </w:rPr>
        <w:t>　　　　二、中国化学制药行业固废治理现状、存在的问题及循环利用技术路径选择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三、化学制药行业固体废弃物处理技术推介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2010年中国化学制药企业节能减排管理分析</w:t>
      </w:r>
      <w:r>
        <w:rPr>
          <w:rFonts w:hint="eastAsia"/>
        </w:rPr>
        <w:br/>
      </w:r>
      <w:r>
        <w:rPr>
          <w:rFonts w:hint="eastAsia"/>
        </w:rPr>
        <w:t>　　第一节 企业节能减排管理的系统化设计</w:t>
      </w:r>
      <w:r>
        <w:rPr>
          <w:rFonts w:hint="eastAsia"/>
        </w:rPr>
        <w:br/>
      </w:r>
      <w:r>
        <w:rPr>
          <w:rFonts w:hint="eastAsia"/>
        </w:rPr>
        <w:t>　　　　一、大中型医药企业节能环保设计</w:t>
      </w:r>
      <w:r>
        <w:rPr>
          <w:rFonts w:hint="eastAsia"/>
        </w:rPr>
        <w:br/>
      </w:r>
      <w:r>
        <w:rPr>
          <w:rFonts w:hint="eastAsia"/>
        </w:rPr>
        <w:t>　　　　二、小型医药企业节能环保设计</w:t>
      </w:r>
      <w:r>
        <w:rPr>
          <w:rFonts w:hint="eastAsia"/>
        </w:rPr>
        <w:br/>
      </w:r>
      <w:r>
        <w:rPr>
          <w:rFonts w:hint="eastAsia"/>
        </w:rPr>
        <w:t>　　　　三、全厂综合节能环保技术改造方案的实施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t>　　　　四、绿色制药产品设计及清洁生产</w:t>
      </w:r>
      <w:r>
        <w:rPr>
          <w:rFonts w:hint="eastAsia"/>
        </w:rPr>
        <w:br/>
      </w:r>
      <w:r>
        <w:rPr>
          <w:rFonts w:hint="eastAsia"/>
        </w:rPr>
        <w:t>　　　　五、环境污染量（排污权）交易探析</w:t>
      </w:r>
      <w:r>
        <w:rPr>
          <w:rFonts w:hint="eastAsia"/>
        </w:rPr>
        <w:br/>
      </w:r>
      <w:r>
        <w:rPr>
          <w:rFonts w:hint="eastAsia"/>
        </w:rPr>
        <w:t>　　第二节 制药企业废水处理技术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一、国际先进化学制药企业废水治理经验</w:t>
      </w:r>
      <w:r>
        <w:rPr>
          <w:rFonts w:hint="eastAsia"/>
        </w:rPr>
        <w:br/>
      </w:r>
      <w:r>
        <w:rPr>
          <w:rFonts w:hint="eastAsia"/>
        </w:rPr>
        <w:t>　　　　二、中国化学制药行业废水治理现状</w:t>
      </w:r>
      <w:r>
        <w:rPr>
          <w:rFonts w:hint="eastAsia"/>
        </w:rPr>
        <w:br/>
      </w:r>
      <w:r>
        <w:rPr>
          <w:rFonts w:hint="eastAsia"/>
        </w:rPr>
        <w:t>　　　　三、中国化学制药行业废水治理的问题及循环利用技术路径</w:t>
      </w:r>
      <w:r>
        <w:rPr>
          <w:rFonts w:hint="eastAsia"/>
        </w:rPr>
        <w:br/>
      </w:r>
      <w:r>
        <w:rPr>
          <w:rFonts w:hint="eastAsia"/>
        </w:rPr>
        <w:t>　　　　四、化学制药行业废水治理利用技术推介</w:t>
      </w:r>
      <w:r>
        <w:rPr>
          <w:rFonts w:hint="eastAsia"/>
        </w:rPr>
        <w:br/>
      </w:r>
      <w:r>
        <w:rPr>
          <w:rFonts w:hint="eastAsia"/>
        </w:rPr>
        <w:t>　　　　五、高浓度制药废水处理技术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2010年化学制药工业节能减排的发展趋势分析</w:t>
      </w:r>
      <w:r>
        <w:rPr>
          <w:rFonts w:hint="eastAsia"/>
        </w:rPr>
        <w:br/>
      </w:r>
      <w:r>
        <w:rPr>
          <w:rFonts w:hint="eastAsia"/>
        </w:rPr>
        <w:t>　　第一节 化学制药工业节能减排成长动因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化学制药工业节能减排发展趋势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2010年制药行业企业的节能减排与清洁发展机制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清洁发展机制的发展及其对制药行业的意义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三、制药行业节能减排资金来源与CDM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四、制药行业企业实施CDM的意义</w:t>
      </w:r>
      <w:r>
        <w:rPr>
          <w:rFonts w:hint="eastAsia"/>
        </w:rPr>
        <w:br/>
      </w:r>
      <w:r>
        <w:rPr>
          <w:rFonts w:hint="eastAsia"/>
        </w:rPr>
        <w:t>　　　　五、清洁发展机制理论介绍</w:t>
      </w:r>
      <w:r>
        <w:rPr>
          <w:rFonts w:hint="eastAsia"/>
        </w:rPr>
        <w:br/>
      </w:r>
      <w:r>
        <w:rPr>
          <w:rFonts w:hint="eastAsia"/>
        </w:rPr>
        <w:t>　　第二节 制药行业清洁发展机制方法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二、清洁发展机制的额外性</w:t>
      </w:r>
      <w:r>
        <w:rPr>
          <w:rFonts w:hint="eastAsia"/>
        </w:rPr>
        <w:br/>
      </w:r>
      <w:r>
        <w:rPr>
          <w:rFonts w:hint="eastAsia"/>
        </w:rPr>
        <w:t>　　　　三、清洁发展机制流程</w:t>
      </w:r>
      <w:r>
        <w:rPr>
          <w:rFonts w:hint="eastAsia"/>
        </w:rPr>
        <w:br/>
      </w:r>
      <w:r>
        <w:rPr>
          <w:rFonts w:hint="eastAsia"/>
        </w:rPr>
        <w:t>　　第五节 制药行业与CDM结合领域</w:t>
      </w:r>
      <w:r>
        <w:rPr>
          <w:rFonts w:hint="eastAsia"/>
        </w:rPr>
        <w:br/>
      </w:r>
      <w:r>
        <w:rPr>
          <w:rFonts w:hint="eastAsia"/>
        </w:rPr>
        <w:t>　　　　一、国氟化工行业CDM项目</w:t>
      </w:r>
      <w:r>
        <w:rPr>
          <w:rFonts w:hint="eastAsia"/>
        </w:rPr>
        <w:br/>
      </w:r>
      <w:r>
        <w:rPr>
          <w:rFonts w:hint="eastAsia"/>
        </w:rPr>
        <w:t>　　　　二、国家发改委批准海南CDM项目</w:t>
      </w:r>
      <w:r>
        <w:rPr>
          <w:rFonts w:hint="eastAsia"/>
        </w:rPr>
        <w:br/>
      </w:r>
      <w:r>
        <w:rPr>
          <w:rFonts w:hint="eastAsia"/>
        </w:rPr>
        <w:t>　　　　三、污水处理CDM项目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2010年化学制药行业节能减排的资金来源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化学制药行业与“绿色信贷”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2010年中国化学制药企业节能减排及企业财务数据分析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第八节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第九节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2011-2015年中国化学制药行业节能减排投资潜力分析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三、节能减排政策中有关化学制药行业规划</w:t>
      </w:r>
      <w:r>
        <w:rPr>
          <w:rFonts w:hint="eastAsia"/>
        </w:rPr>
        <w:br/>
      </w:r>
      <w:r>
        <w:rPr>
          <w:rFonts w:hint="eastAsia"/>
        </w:rPr>
        <w:t>　　第二节 化学制药行业节能减排的投资潜力分析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四、节能降耗趋势为化学制药行业面临发展良机</w:t>
      </w:r>
      <w:r>
        <w:rPr>
          <w:rFonts w:hint="eastAsia"/>
        </w:rPr>
        <w:br/>
      </w:r>
      <w:r>
        <w:rPr>
          <w:rFonts w:hint="eastAsia"/>
        </w:rPr>
        <w:t>　　　　五、化学制药行业生产过程节能减排潜力巨大</w:t>
      </w:r>
      <w:r>
        <w:rPr>
          <w:rFonts w:hint="eastAsia"/>
        </w:rPr>
        <w:br/>
      </w:r>
      <w:r>
        <w:rPr>
          <w:rFonts w:hint="eastAsia"/>
        </w:rPr>
        <w:t>　　　　六、节能政策下制药行业环保项目投资受关注</w:t>
      </w:r>
      <w:r>
        <w:rPr>
          <w:rFonts w:hint="eastAsia"/>
        </w:rPr>
        <w:br/>
      </w:r>
      <w:r>
        <w:rPr>
          <w:rFonts w:hint="eastAsia"/>
        </w:rPr>
        <w:t>　　第三节 中智-林-　化学制药节能减排领域的投资风险及方式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七、化学制药节能减排领域的投资风险</w:t>
      </w:r>
      <w:r>
        <w:rPr>
          <w:rFonts w:hint="eastAsia"/>
        </w:rPr>
        <w:br/>
      </w:r>
      <w:r>
        <w:rPr>
          <w:rFonts w:hint="eastAsia"/>
        </w:rPr>
        <w:t>　　　　八、化学制药节能减排领域的投资方式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45102869b4cbb" w:history="1">
        <w:r>
          <w:rPr>
            <w:rStyle w:val="Hyperlink"/>
          </w:rPr>
          <w:t>2012年中国化学制药行业调研分析报告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45102869b4cbb" w:history="1">
        <w:r>
          <w:rPr>
            <w:rStyle w:val="Hyperlink"/>
          </w:rPr>
          <w:t>https://www.20087.com/2011-06/R_huaxuezhiyaohangyediaoyanfenxi.html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586d36c0948c9" w:history="1">
      <w:r>
        <w:rPr>
          <w:rStyle w:val="Hyperlink"/>
        </w:rPr>
        <w:t>2012年中国化学制药行业调研分析报告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huaxuezhiyaohangyediaoyanfenxi.html" TargetMode="External" Id="R63545102869b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huaxuezhiyaohangyediaoyanfenxi.html" TargetMode="External" Id="Reb0586d36c09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2011-06-29T02:07:00Z</dcterms:created>
  <dcterms:modified xsi:type="dcterms:W3CDTF">2011-06-29T03:07:00Z</dcterms:modified>
  <dc:subject>2012年中国化学制药行业调研分析报告</dc:subject>
  <dc:title>2012年中国化学制药行业调研分析报告</dc:title>
  <cp:keywords>2012年中国化学制药行业调研分析报告</cp:keywords>
  <dc:description>2012年中国化学制药行业调研分析报告</dc:description>
</cp:coreProperties>
</file>