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4c9a039eb4a7b" w:history="1">
              <w:r>
                <w:rPr>
                  <w:rStyle w:val="Hyperlink"/>
                </w:rPr>
                <w:t>2008-2012年白垩市场深度剖析及未来四年走势预测报告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4c9a039eb4a7b" w:history="1">
              <w:r>
                <w:rPr>
                  <w:rStyle w:val="Hyperlink"/>
                </w:rPr>
                <w:t>2008-2012年白垩市场深度剖析及未来四年走势预测报告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4c9a039eb4a7b" w:history="1">
                <w:r>
                  <w:rPr>
                    <w:rStyle w:val="Hyperlink"/>
                  </w:rPr>
                  <w:t>https://www.20087.com/2011-07/R_baizuoshichangshendupoxijiweilaisini.html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由微小生物遗骸沉积形成的沉积岩，主要成分是碳酸钙。它在多个行业中有着广泛的应用，包括作为建筑材料、涂料填料、造纸工业的原料等。近年来，随着建筑行业的快速发展和对环保材料需求的增加，白垩的市场需求保持稳定。同时，白垩的开采和加工技术也在不断进步，产品的质量和纯度不断提升。</w:t>
      </w:r>
      <w:r>
        <w:rPr>
          <w:rFonts w:hint="eastAsia"/>
        </w:rPr>
        <w:br/>
      </w:r>
      <w:r>
        <w:rPr>
          <w:rFonts w:hint="eastAsia"/>
        </w:rPr>
        <w:t>　　未来，白垩的发展将更加注重环保和可持续发展。市场调研网指出，研究人员将继续探索更加环保的开采和加工技术，减少对环境的影响。同时，白垩在新型建筑材料、环保涂料等领域的应用也将得到进一步拓展，推动相关产业的创新发展。此外，白垩在农业、土壤改良等新兴领域的应用也将得到探索，实现资源的多元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2011年世界白垩工业发展概况总体分析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2011年世界白垩工业运行现状分析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t>　　　　第三季 2011-2015年世界白垩工业发展趋势预测分析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2011年中国白垩行业市场发展环境解析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2011年中国白垩市场政策环境分析</w:t>
      </w:r>
      <w:r>
        <w:rPr>
          <w:rFonts w:hint="eastAsia"/>
        </w:rPr>
        <w:br/>
      </w:r>
      <w:r>
        <w:rPr>
          <w:rFonts w:hint="eastAsia"/>
        </w:rPr>
        <w:t>　　　　一、《矿产勘查开采分类目录》</w:t>
      </w:r>
      <w:r>
        <w:rPr>
          <w:rFonts w:hint="eastAsia"/>
        </w:rPr>
        <w:br/>
      </w:r>
      <w:r>
        <w:rPr>
          <w:rFonts w:hint="eastAsia"/>
        </w:rPr>
        <w:t>　　　　二、关于调整出口货物退税率的通知</w:t>
      </w:r>
      <w:r>
        <w:rPr>
          <w:rFonts w:hint="eastAsia"/>
        </w:rPr>
        <w:br/>
      </w:r>
      <w:r>
        <w:rPr>
          <w:rFonts w:hint="eastAsia"/>
        </w:rPr>
        <w:t>　　　　三、关于进一步规范矿业权出让管理的通知</w:t>
      </w:r>
      <w:r>
        <w:rPr>
          <w:rFonts w:hint="eastAsia"/>
        </w:rPr>
        <w:br/>
      </w:r>
      <w:r>
        <w:rPr>
          <w:rFonts w:hint="eastAsia"/>
        </w:rPr>
        <w:t>　　　　四、沉淀碳酸钙标准</w:t>
      </w:r>
      <w:r>
        <w:rPr>
          <w:rFonts w:hint="eastAsia"/>
        </w:rPr>
        <w:br/>
      </w:r>
      <w:r>
        <w:rPr>
          <w:rFonts w:hint="eastAsia"/>
        </w:rPr>
        <w:t>　　　　五、工业超细碳酸钙和工业超细活性碳酸钙化工行业标准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2011年中国白垩市场社会环境分析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2011年中国白垩工业运行形势动态聚焦</w:t>
      </w:r>
      <w:r>
        <w:rPr>
          <w:rFonts w:hint="eastAsia"/>
        </w:rPr>
        <w:br/>
      </w:r>
      <w:r>
        <w:rPr>
          <w:rFonts w:hint="eastAsia"/>
        </w:rPr>
        <w:t>　　第一节 2011年中国白垩工业发展分析</w:t>
      </w:r>
      <w:r>
        <w:rPr>
          <w:rFonts w:hint="eastAsia"/>
        </w:rPr>
        <w:br/>
      </w:r>
      <w:r>
        <w:rPr>
          <w:rFonts w:hint="eastAsia"/>
        </w:rPr>
        <w:t>　　　　一、中国白垩矿概况</w:t>
      </w:r>
      <w:r>
        <w:rPr>
          <w:rFonts w:hint="eastAsia"/>
        </w:rPr>
        <w:br/>
      </w:r>
      <w:r>
        <w:rPr>
          <w:rFonts w:hint="eastAsia"/>
        </w:rPr>
        <w:t>　　　　二、中国白垩工业发展现状</w:t>
      </w:r>
      <w:r>
        <w:rPr>
          <w:rFonts w:hint="eastAsia"/>
        </w:rPr>
        <w:br/>
      </w:r>
      <w:r>
        <w:rPr>
          <w:rFonts w:hint="eastAsia"/>
        </w:rPr>
        <w:t>　　第二节 2011年中国白垩市场运行情况分析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一、白垩的产能分析</w:t>
      </w:r>
      <w:r>
        <w:rPr>
          <w:rFonts w:hint="eastAsia"/>
        </w:rPr>
        <w:br/>
      </w:r>
      <w:r>
        <w:rPr>
          <w:rFonts w:hint="eastAsia"/>
        </w:rPr>
        <w:t>　　　　二、白垩的需求分析</w:t>
      </w:r>
      <w:r>
        <w:rPr>
          <w:rFonts w:hint="eastAsia"/>
        </w:rPr>
        <w:br/>
      </w:r>
      <w:r>
        <w:rPr>
          <w:rFonts w:hint="eastAsia"/>
        </w:rPr>
        <w:t>　　　　三、白垩技术发展分析</w:t>
      </w:r>
      <w:r>
        <w:rPr>
          <w:rFonts w:hint="eastAsia"/>
        </w:rPr>
        <w:br/>
      </w:r>
      <w:r>
        <w:rPr>
          <w:rFonts w:hint="eastAsia"/>
        </w:rPr>
        <w:t>　　第三节 2011年中国白垩市场存在的问题与对策分析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2011年中国碳酸钙行业发展状况解读</w:t>
      </w:r>
      <w:r>
        <w:rPr>
          <w:rFonts w:hint="eastAsia"/>
        </w:rPr>
        <w:br/>
      </w:r>
      <w:r>
        <w:rPr>
          <w:rFonts w:hint="eastAsia"/>
        </w:rPr>
        <w:t>　　第一节 2011年中国碳酸钙行业市场现状分析</w:t>
      </w:r>
      <w:r>
        <w:rPr>
          <w:rFonts w:hint="eastAsia"/>
        </w:rPr>
        <w:br/>
      </w:r>
      <w:r>
        <w:rPr>
          <w:rFonts w:hint="eastAsia"/>
        </w:rPr>
        <w:t>　　　　一、碳酸钙产销量分析</w:t>
      </w:r>
      <w:r>
        <w:rPr>
          <w:rFonts w:hint="eastAsia"/>
        </w:rPr>
        <w:br/>
      </w:r>
      <w:r>
        <w:rPr>
          <w:rFonts w:hint="eastAsia"/>
        </w:rPr>
        <w:t>　　　　二、行业发展后劲严重不足</w:t>
      </w:r>
      <w:r>
        <w:rPr>
          <w:rFonts w:hint="eastAsia"/>
        </w:rPr>
        <w:br/>
      </w:r>
      <w:r>
        <w:rPr>
          <w:rFonts w:hint="eastAsia"/>
        </w:rPr>
        <w:t>　　　　三、碳酸钙产业发展迅猛</w:t>
      </w:r>
      <w:r>
        <w:rPr>
          <w:rFonts w:hint="eastAsia"/>
        </w:rPr>
        <w:br/>
      </w:r>
      <w:r>
        <w:rPr>
          <w:rFonts w:hint="eastAsia"/>
        </w:rPr>
        <w:t>　　第二节 2011年中国碳酸钙行业细分产品形势分析</w:t>
      </w:r>
      <w:r>
        <w:rPr>
          <w:rFonts w:hint="eastAsia"/>
        </w:rPr>
        <w:br/>
      </w:r>
      <w:r>
        <w:rPr>
          <w:rFonts w:hint="eastAsia"/>
        </w:rPr>
        <w:t>　　　　一、纳米碳酸钙行业运行现状</w:t>
      </w:r>
      <w:r>
        <w:rPr>
          <w:rFonts w:hint="eastAsia"/>
        </w:rPr>
        <w:br/>
      </w:r>
      <w:r>
        <w:rPr>
          <w:rFonts w:hint="eastAsia"/>
        </w:rPr>
        <w:t>　　　　二、沉淀碳酸钙用于涂布颜料市场</w:t>
      </w:r>
      <w:r>
        <w:rPr>
          <w:rFonts w:hint="eastAsia"/>
        </w:rPr>
        <w:br/>
      </w:r>
      <w:r>
        <w:rPr>
          <w:rFonts w:hint="eastAsia"/>
        </w:rPr>
        <w:t>　　　　三、工业用重质碳酸钙原料开发应用</w:t>
      </w:r>
      <w:r>
        <w:rPr>
          <w:rFonts w:hint="eastAsia"/>
        </w:rPr>
        <w:br/>
      </w:r>
      <w:r>
        <w:rPr>
          <w:rFonts w:hint="eastAsia"/>
        </w:rPr>
        <w:t>　　第三节 2011年中国碳酸钙行业市场动态分析</w:t>
      </w:r>
      <w:r>
        <w:rPr>
          <w:rFonts w:hint="eastAsia"/>
        </w:rPr>
        <w:br/>
      </w:r>
      <w:r>
        <w:rPr>
          <w:rFonts w:hint="eastAsia"/>
        </w:rPr>
        <w:t>　　　　一、贵州清镇年产60万吨碳酸钙项目开工</w:t>
      </w:r>
      <w:r>
        <w:rPr>
          <w:rFonts w:hint="eastAsia"/>
        </w:rPr>
        <w:br/>
      </w:r>
      <w:r>
        <w:rPr>
          <w:rFonts w:hint="eastAsia"/>
        </w:rPr>
        <w:t>　　　　二、连州西江镇打造广东最大碳酸钙粉体新材料生产基地</w:t>
      </w:r>
      <w:r>
        <w:rPr>
          <w:rFonts w:hint="eastAsia"/>
        </w:rPr>
        <w:br/>
      </w:r>
      <w:r>
        <w:rPr>
          <w:rFonts w:hint="eastAsia"/>
        </w:rPr>
        <w:t>　　　　三、吉林长春纳米碳酸钙生产线扩建完成</w:t>
      </w:r>
      <w:r>
        <w:rPr>
          <w:rFonts w:hint="eastAsia"/>
        </w:rPr>
        <w:br/>
      </w:r>
      <w:r>
        <w:rPr>
          <w:rFonts w:hint="eastAsia"/>
        </w:rPr>
        <w:t>　　　　四、阳山碳酸钙粉体加工基地初具规模</w:t>
      </w:r>
      <w:r>
        <w:rPr>
          <w:rFonts w:hint="eastAsia"/>
        </w:rPr>
        <w:br/>
      </w:r>
      <w:r>
        <w:rPr>
          <w:rFonts w:hint="eastAsia"/>
        </w:rPr>
        <w:t>　　　　五、连州碳酸钙储量全国领先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2007-2011年中国非金属矿采选行业数据监测分析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2007-2011年中国非金属矿采选行业规模分析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2011年一季度中国非金属矿采选行业结构分析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2007-2011年中国非金属矿采选行业产值分析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2007-2011年中国非金属矿采选行业成本费用分析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2007-2011年中国非金属矿采选行业盈利能力分析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2006-2010年中国白垩进出口数据监测分析（2509）</w:t>
      </w:r>
      <w:r>
        <w:rPr>
          <w:rFonts w:hint="eastAsia"/>
        </w:rPr>
        <w:br/>
      </w:r>
      <w:r>
        <w:rPr>
          <w:rFonts w:hint="eastAsia"/>
        </w:rPr>
        <w:t>　　第一节 2006-2010年中国白垩进口数据分析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2011年中国白垩市场竞争格局现状及策略分析</w:t>
      </w:r>
      <w:r>
        <w:rPr>
          <w:rFonts w:hint="eastAsia"/>
        </w:rPr>
        <w:br/>
      </w:r>
      <w:r>
        <w:rPr>
          <w:rFonts w:hint="eastAsia"/>
        </w:rPr>
        <w:t>　　第一节 2011年中国白垩产业竞争格局分析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2011年中国碳酸钙行业竞争现状分析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一、中外碳酸钙行业生产能力对比</w:t>
      </w:r>
      <w:r>
        <w:rPr>
          <w:rFonts w:hint="eastAsia"/>
        </w:rPr>
        <w:br/>
      </w:r>
      <w:r>
        <w:rPr>
          <w:rFonts w:hint="eastAsia"/>
        </w:rPr>
        <w:t>　　　　二、纳米碳酸钙行业标准缺失竞争无序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第三节 2011年中国白垩产业竞争策略分析</w:t>
      </w:r>
      <w:r>
        <w:rPr>
          <w:rFonts w:hint="eastAsia"/>
        </w:rPr>
        <w:br/>
      </w:r>
      <w:r>
        <w:rPr>
          <w:rFonts w:hint="eastAsia"/>
        </w:rPr>
        <w:t>　　第四节 2011年中国白垩行业竞争中存的问题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2011-2015年中国白垩行业竞争趋势分析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2011年中国白垩优势生产企业竞争力及关键性数据分析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清新县华松化工制品有限公司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石家庄市井陉县太行化工建材有限公司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宁波一舟塑胶有限公司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井陉县上安碳酸钙厂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2011年中国盐酸产业区域格局分析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2011年中国盐酸市场走势分析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2011年中国盐酸市场运行格局分析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2011年国内外涂料工业整体运行态势探究</w:t>
      </w:r>
      <w:r>
        <w:rPr>
          <w:rFonts w:hint="eastAsia"/>
        </w:rPr>
        <w:br/>
      </w:r>
      <w:r>
        <w:rPr>
          <w:rFonts w:hint="eastAsia"/>
        </w:rPr>
        <w:t>　　第一节 2011年中国涂料行业运行总况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2011年中国涂料市场格局分析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2011年中国涂料行业竞争状况分析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2011年中国涂料自主品牌建设情况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2011年中国涂料工业存在的问题及结构调整研究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2011-2015年中国白垩行业产品发展趋势分析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一、白垩技术发展趋势分析</w:t>
      </w:r>
      <w:r>
        <w:rPr>
          <w:rFonts w:hint="eastAsia"/>
        </w:rPr>
        <w:br/>
      </w:r>
      <w:r>
        <w:rPr>
          <w:rFonts w:hint="eastAsia"/>
        </w:rPr>
        <w:t>　　　　二、白垩行业走向分析</w:t>
      </w:r>
      <w:r>
        <w:rPr>
          <w:rFonts w:hint="eastAsia"/>
        </w:rPr>
        <w:br/>
      </w:r>
      <w:r>
        <w:rPr>
          <w:rFonts w:hint="eastAsia"/>
        </w:rPr>
        <w:t>　　第二节 2011-2015年中国白垩行业市场发展走向预测分析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一、白垩市场需求预测分析</w:t>
      </w:r>
      <w:r>
        <w:rPr>
          <w:rFonts w:hint="eastAsia"/>
        </w:rPr>
        <w:br/>
      </w:r>
      <w:r>
        <w:rPr>
          <w:rFonts w:hint="eastAsia"/>
        </w:rPr>
        <w:t>　　　　二、白垩市场供给预测分析</w:t>
      </w:r>
      <w:r>
        <w:rPr>
          <w:rFonts w:hint="eastAsia"/>
        </w:rPr>
        <w:br/>
      </w:r>
      <w:r>
        <w:rPr>
          <w:rFonts w:hint="eastAsia"/>
        </w:rPr>
        <w:t>　　　　三、白垩行业进出口形势预测分析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2011-2015年中国白垩行业市场盈利预测分析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一、白垩行业吸引力分析</w:t>
      </w:r>
      <w:r>
        <w:rPr>
          <w:rFonts w:hint="eastAsia"/>
        </w:rPr>
        <w:br/>
      </w:r>
      <w:r>
        <w:rPr>
          <w:rFonts w:hint="eastAsia"/>
        </w:rPr>
        <w:t>　　　　二、白垩行业区域投资潜力分析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中智:林　2011-2015年中国白垩行业投资策略分析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2011年一季度我国非金属矿采选行业不同类型企业数量分布图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2011年一季度我国非金属矿采选行业不同所有制企业数量分布图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2011年一季度我国非金属矿采选行业不同类型企业销售收入分布图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2011年一季度我国非金属矿采选行业不同所有制企业销售收入分布图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2007-2011年我国非金属矿采选行业主要盈利指标增长趋势图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2006-2010年中国白垩进口数量分析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2006-2010年中国白垩进口国家及地区分析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2006-2010年中国白垩出口国家及地区分析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井陉县微水工商实业总公司负债情况图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石家庄井陉南峪实业公司负债情况图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清新县华松化工制品有限公司主要经济指标走势图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清新县华松化工制品有限公司经营收入走势图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清新县华松化工制品有限公司盈利指标走势图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清新县华松化工制品有限公司负债情况图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清新县华松化工制品有限公司负债指标走势图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清新县华松化工制品有限公司运营能力指标走势图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清新县华松化工制品有限公司成长能力指标走势图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宁波一舟塑胶有限公司负债指标走势图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井陉县上安碳酸钙厂主要经济指标走势图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井陉县上安碳酸钙厂经营收入走势图</w:t>
      </w:r>
      <w:r>
        <w:rPr>
          <w:rFonts w:hint="eastAsia"/>
        </w:rPr>
        <w:br/>
      </w:r>
      <w:r>
        <w:rPr>
          <w:rFonts w:hint="eastAsia"/>
        </w:rPr>
        <w:t>　　图表 井陉县上安碳酸钙厂盈利指标走势图</w:t>
      </w:r>
      <w:r>
        <w:rPr>
          <w:rFonts w:hint="eastAsia"/>
        </w:rPr>
        <w:br/>
      </w:r>
      <w:r>
        <w:rPr>
          <w:rFonts w:hint="eastAsia"/>
        </w:rPr>
        <w:t>　　图表 井陉县上安碳酸钙厂负债情况图</w:t>
      </w:r>
      <w:r>
        <w:rPr>
          <w:rFonts w:hint="eastAsia"/>
        </w:rPr>
        <w:br/>
      </w:r>
      <w:r>
        <w:rPr>
          <w:rFonts w:hint="eastAsia"/>
        </w:rPr>
        <w:t>　　图表 井陉县上安碳酸钙厂负债指标走势图</w:t>
      </w:r>
      <w:r>
        <w:rPr>
          <w:rFonts w:hint="eastAsia"/>
        </w:rPr>
        <w:br/>
      </w:r>
      <w:r>
        <w:rPr>
          <w:rFonts w:hint="eastAsia"/>
        </w:rPr>
        <w:t>　　图表 井陉县上安碳酸钙厂运营能力指标走势图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井陉县上安碳酸钙厂成长能力指标走势图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4c9a039eb4a7b" w:history="1">
        <w:r>
          <w:rPr>
            <w:rStyle w:val="Hyperlink"/>
          </w:rPr>
          <w:t>2008-2012年白垩市场深度剖析及未来四年走势预测报告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4c9a039eb4a7b" w:history="1">
        <w:r>
          <w:rPr>
            <w:rStyle w:val="Hyperlink"/>
          </w:rPr>
          <w:t>https://www.20087.com/2011-07/R_baizuoshichangshendupoxijiweilaisini.html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热点：白垩是什么意思、白垩的读音是什么、白垩纪有哪些恐龙、白垩纪中间的字念什么、白垩色是什么颜色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bf99fad2c4c47" w:history="1">
      <w:r>
        <w:rPr>
          <w:rStyle w:val="Hyperlink"/>
        </w:rPr>
        <w:t>2008-2012年白垩市场深度剖析及未来四年走势预测报告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aizuoshichangshendupoxijiweilaisini.html" TargetMode="External" Id="R6f24c9a039eb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aizuoshichangshendupoxijiweilaisini.html" TargetMode="External" Id="R376bf99fad2c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2011-07-04T07:36:00Z</dcterms:created>
  <dcterms:modified xsi:type="dcterms:W3CDTF">2011-07-04T08:36:00Z</dcterms:modified>
  <dc:subject>2008-2012年白垩市场深度剖析及未来四年走势预测报告</dc:subject>
  <dc:title>2008-2012年白垩市场深度剖析及未来四年走势预测报告</dc:title>
  <cp:keywords>2008-2012年白垩市场深度剖析及未来四年走势预测报告</cp:keywords>
  <dc:description>2008-2012年白垩市场深度剖析及未来四年走势预测报告</dc:description>
</cp:coreProperties>
</file>