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88e28e2044a4c" w:history="1">
              <w:r>
                <w:rPr>
                  <w:rStyle w:val="Hyperlink"/>
                </w:rPr>
                <w:t>2010-2012年中国甲基异丁基酮市场全面调研分析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88e28e2044a4c" w:history="1">
              <w:r>
                <w:rPr>
                  <w:rStyle w:val="Hyperlink"/>
                </w:rPr>
                <w:t>2010-2012年中国甲基异丁基酮市场全面调研分析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188e28e2044a4c" w:history="1">
                <w:r>
                  <w:rPr>
                    <w:rStyle w:val="Hyperlink"/>
                  </w:rPr>
                  <w:t>https://www.20087.com/DiaoYan/2011-07/jiajiyidingjitongshichangquanmiandia.html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2009-2010年甲基异丁基酮生产工艺</w:t>
      </w:r>
      <w:r>
        <w:rPr>
          <w:rFonts w:hint="eastAsia"/>
        </w:rPr>
        <w:br/>
      </w:r>
      <w:r>
        <w:rPr>
          <w:rFonts w:hint="eastAsia"/>
        </w:rPr>
        <w:t>　　第一节 甲基异丁基酮产品</w:t>
      </w:r>
      <w:r>
        <w:rPr>
          <w:rFonts w:hint="eastAsia"/>
        </w:rPr>
        <w:br/>
      </w:r>
      <w:r>
        <w:rPr>
          <w:rFonts w:hint="eastAsia"/>
        </w:rPr>
        <w:t>　　第二节 生产工艺路线分析</w:t>
      </w:r>
      <w:r>
        <w:rPr>
          <w:rFonts w:hint="eastAsia"/>
        </w:rPr>
        <w:br/>
      </w:r>
      <w:r>
        <w:rPr>
          <w:rFonts w:hint="eastAsia"/>
        </w:rPr>
        <w:t>　　　　一 异丙醇法</w:t>
      </w:r>
      <w:r>
        <w:rPr>
          <w:rFonts w:hint="eastAsia"/>
        </w:rPr>
        <w:br/>
      </w:r>
      <w:r>
        <w:rPr>
          <w:rFonts w:hint="eastAsia"/>
        </w:rPr>
        <w:t>　　　　二 丙酮法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2009-2010年全球甲基异丁基酮供需</w:t>
      </w:r>
      <w:r>
        <w:rPr>
          <w:rFonts w:hint="eastAsia"/>
        </w:rPr>
        <w:br/>
      </w:r>
      <w:r>
        <w:rPr>
          <w:rFonts w:hint="eastAsia"/>
        </w:rPr>
        <w:t>　　第一节 全球甲基异丁基酮产能</w:t>
      </w:r>
      <w:r>
        <w:rPr>
          <w:rFonts w:hint="eastAsia"/>
        </w:rPr>
        <w:br/>
      </w:r>
      <w:r>
        <w:rPr>
          <w:rFonts w:hint="eastAsia"/>
        </w:rPr>
        <w:t>　　　　一 2005-2009年全球产能规模</w:t>
      </w:r>
      <w:r>
        <w:rPr>
          <w:rFonts w:hint="eastAsia"/>
        </w:rPr>
        <w:br/>
      </w:r>
      <w:r>
        <w:rPr>
          <w:rFonts w:hint="eastAsia"/>
        </w:rPr>
        <w:t>　　　　二 2009-2010年全球产能分布</w:t>
      </w:r>
      <w:r>
        <w:rPr>
          <w:rFonts w:hint="eastAsia"/>
        </w:rPr>
        <w:br/>
      </w:r>
      <w:r>
        <w:rPr>
          <w:rFonts w:hint="eastAsia"/>
        </w:rPr>
        <w:t>　　　　三 全球重点生产企业统计</w:t>
      </w:r>
      <w:r>
        <w:rPr>
          <w:rFonts w:hint="eastAsia"/>
        </w:rPr>
        <w:br/>
      </w:r>
      <w:r>
        <w:rPr>
          <w:rFonts w:hint="eastAsia"/>
        </w:rPr>
        <w:t>　　第二节 全球甲基异丁基酮消费</w:t>
      </w:r>
      <w:r>
        <w:rPr>
          <w:rFonts w:hint="eastAsia"/>
        </w:rPr>
        <w:br/>
      </w:r>
      <w:r>
        <w:rPr>
          <w:rFonts w:hint="eastAsia"/>
        </w:rPr>
        <w:t>　　　　一 全球甲基异丁基酮消费规模</w:t>
      </w:r>
      <w:r>
        <w:rPr>
          <w:rFonts w:hint="eastAsia"/>
        </w:rPr>
        <w:br/>
      </w:r>
      <w:r>
        <w:rPr>
          <w:rFonts w:hint="eastAsia"/>
        </w:rPr>
        <w:t>　　　　二 全球甲基异丁基酮消费结构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2009-2010年国内甲基异丁基酮市场</w:t>
      </w:r>
      <w:r>
        <w:rPr>
          <w:rFonts w:hint="eastAsia"/>
        </w:rPr>
        <w:br/>
      </w:r>
      <w:r>
        <w:rPr>
          <w:rFonts w:hint="eastAsia"/>
        </w:rPr>
        <w:t>　　第一节 2009-2010年国内产能分析</w:t>
      </w:r>
      <w:r>
        <w:rPr>
          <w:rFonts w:hint="eastAsia"/>
        </w:rPr>
        <w:br/>
      </w:r>
      <w:r>
        <w:rPr>
          <w:rFonts w:hint="eastAsia"/>
        </w:rPr>
        <w:t>　　　　一 国内甲基异丁基酮发展历程</w:t>
      </w:r>
      <w:r>
        <w:rPr>
          <w:rFonts w:hint="eastAsia"/>
        </w:rPr>
        <w:br/>
      </w:r>
      <w:r>
        <w:rPr>
          <w:rFonts w:hint="eastAsia"/>
        </w:rPr>
        <w:t>　　　　二 2009-2010年国内产能分析</w:t>
      </w:r>
      <w:r>
        <w:rPr>
          <w:rFonts w:hint="eastAsia"/>
        </w:rPr>
        <w:br/>
      </w:r>
      <w:r>
        <w:rPr>
          <w:rFonts w:hint="eastAsia"/>
        </w:rPr>
        <w:t>　　第二节 2009-2010年国内消费分析</w:t>
      </w:r>
      <w:r>
        <w:rPr>
          <w:rFonts w:hint="eastAsia"/>
        </w:rPr>
        <w:br/>
      </w:r>
      <w:r>
        <w:rPr>
          <w:rFonts w:hint="eastAsia"/>
        </w:rPr>
        <w:t>　　　　一 2009-2010年国内消费规模</w:t>
      </w:r>
      <w:r>
        <w:rPr>
          <w:rFonts w:hint="eastAsia"/>
        </w:rPr>
        <w:br/>
      </w:r>
      <w:r>
        <w:rPr>
          <w:rFonts w:hint="eastAsia"/>
        </w:rPr>
        <w:t>　　　　二 2009-2010年消费结构分析</w:t>
      </w:r>
      <w:r>
        <w:rPr>
          <w:rFonts w:hint="eastAsia"/>
        </w:rPr>
        <w:br/>
      </w:r>
      <w:r>
        <w:rPr>
          <w:rFonts w:hint="eastAsia"/>
        </w:rPr>
        <w:t>　　　　三 2011-2015年消费量及结构预测</w:t>
      </w:r>
      <w:r>
        <w:rPr>
          <w:rFonts w:hint="eastAsia"/>
        </w:rPr>
        <w:br/>
      </w:r>
      <w:r>
        <w:rPr>
          <w:rFonts w:hint="eastAsia"/>
        </w:rPr>
        <w:t>　　　　四 2009-2010年溶剂消费分析</w:t>
      </w:r>
      <w:r>
        <w:rPr>
          <w:rFonts w:hint="eastAsia"/>
        </w:rPr>
        <w:br/>
      </w:r>
      <w:r>
        <w:rPr>
          <w:rFonts w:hint="eastAsia"/>
        </w:rPr>
        <w:t>　　　　五 2009-2010年有机合成消费</w:t>
      </w:r>
      <w:r>
        <w:rPr>
          <w:rFonts w:hint="eastAsia"/>
        </w:rPr>
        <w:br/>
      </w:r>
      <w:r>
        <w:rPr>
          <w:rFonts w:hint="eastAsia"/>
        </w:rPr>
        <w:t>　　第三节 2009-2010年进出口分析</w:t>
      </w:r>
      <w:r>
        <w:rPr>
          <w:rFonts w:hint="eastAsia"/>
        </w:rPr>
        <w:br/>
      </w:r>
      <w:r>
        <w:rPr>
          <w:rFonts w:hint="eastAsia"/>
        </w:rPr>
        <w:t>　　　　一 2003-2010年进口规模</w:t>
      </w:r>
      <w:r>
        <w:rPr>
          <w:rFonts w:hint="eastAsia"/>
        </w:rPr>
        <w:br/>
      </w:r>
      <w:r>
        <w:rPr>
          <w:rFonts w:hint="eastAsia"/>
        </w:rPr>
        <w:t>　　　　二 2003-2010年进口价格</w:t>
      </w:r>
      <w:r>
        <w:rPr>
          <w:rFonts w:hint="eastAsia"/>
        </w:rPr>
        <w:br/>
      </w:r>
      <w:r>
        <w:rPr>
          <w:rFonts w:hint="eastAsia"/>
        </w:rPr>
        <w:t>　　　　三 2003-2010年出口规模</w:t>
      </w:r>
      <w:r>
        <w:rPr>
          <w:rFonts w:hint="eastAsia"/>
        </w:rPr>
        <w:br/>
      </w:r>
      <w:r>
        <w:rPr>
          <w:rFonts w:hint="eastAsia"/>
        </w:rPr>
        <w:t>　　　　四 2003-2010年出口价格</w:t>
      </w:r>
      <w:r>
        <w:rPr>
          <w:rFonts w:hint="eastAsia"/>
        </w:rPr>
        <w:br/>
      </w:r>
      <w:r>
        <w:rPr>
          <w:rFonts w:hint="eastAsia"/>
        </w:rPr>
        <w:t>　　　　五 2009-2010年进口省市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2009-2010年国内重点企业运行分析</w:t>
      </w:r>
      <w:r>
        <w:rPr>
          <w:rFonts w:hint="eastAsia"/>
        </w:rPr>
        <w:br/>
      </w:r>
      <w:r>
        <w:rPr>
          <w:rFonts w:hint="eastAsia"/>
        </w:rPr>
        <w:t>　　第一节 中石油吉林石油化工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产能建设及规划</w:t>
      </w:r>
      <w:r>
        <w:rPr>
          <w:rFonts w:hint="eastAsia"/>
        </w:rPr>
        <w:br/>
      </w:r>
      <w:r>
        <w:rPr>
          <w:rFonts w:hint="eastAsia"/>
        </w:rPr>
        <w:t>　　第二节 浙江宁波镇洋化工公司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产能建设及规划</w:t>
      </w:r>
      <w:r>
        <w:rPr>
          <w:rFonts w:hint="eastAsia"/>
        </w:rPr>
        <w:br/>
      </w:r>
      <w:r>
        <w:rPr>
          <w:rFonts w:hint="eastAsia"/>
        </w:rPr>
        <w:t>　　第三节 江苏泰州石油化工公司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产能建设及规划</w:t>
      </w:r>
      <w:r>
        <w:rPr>
          <w:rFonts w:hint="eastAsia"/>
        </w:rPr>
        <w:br/>
      </w:r>
      <w:r>
        <w:rPr>
          <w:rFonts w:hint="eastAsia"/>
        </w:rPr>
        <w:t>　　第四节 镇江李长荣化学公司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产能建设及规划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2011-2012年产业前景及投资策略</w:t>
      </w:r>
      <w:r>
        <w:rPr>
          <w:rFonts w:hint="eastAsia"/>
        </w:rPr>
        <w:br/>
      </w:r>
      <w:r>
        <w:rPr>
          <w:rFonts w:hint="eastAsia"/>
        </w:rPr>
        <w:t>　　第一节 未来产业发展前景</w:t>
      </w:r>
      <w:r>
        <w:rPr>
          <w:rFonts w:hint="eastAsia"/>
        </w:rPr>
        <w:br/>
      </w:r>
      <w:r>
        <w:rPr>
          <w:rFonts w:hint="eastAsia"/>
        </w:rPr>
        <w:t>　　第二节 (中^智^林)产业投资策略分析</w:t>
      </w:r>
      <w:r>
        <w:rPr>
          <w:rFonts w:hint="eastAsia"/>
        </w:rPr>
        <w:br/>
      </w:r>
      <w:r>
        <w:rPr>
          <w:rFonts w:hint="eastAsia"/>
        </w:rPr>
        <w:t>　　　　一 生产方法选择</w:t>
      </w:r>
      <w:r>
        <w:rPr>
          <w:rFonts w:hint="eastAsia"/>
        </w:rPr>
        <w:br/>
      </w:r>
      <w:r>
        <w:rPr>
          <w:rFonts w:hint="eastAsia"/>
        </w:rPr>
        <w:t>　　　　二 技术来源选择</w:t>
      </w:r>
      <w:r>
        <w:rPr>
          <w:rFonts w:hint="eastAsia"/>
        </w:rPr>
        <w:br/>
      </w:r>
      <w:r>
        <w:rPr>
          <w:rFonts w:hint="eastAsia"/>
        </w:rPr>
        <w:t>　　　　三 原料策略</w:t>
      </w:r>
      <w:r>
        <w:rPr>
          <w:rFonts w:hint="eastAsia"/>
        </w:rPr>
        <w:br/>
      </w:r>
      <w:r>
        <w:rPr>
          <w:rFonts w:hint="eastAsia"/>
        </w:rPr>
        <w:t>　　图表 1 2005-2009年全球甲基异丁基酮产能规模</w:t>
      </w:r>
      <w:r>
        <w:rPr>
          <w:rFonts w:hint="eastAsia"/>
        </w:rPr>
        <w:br/>
      </w:r>
      <w:r>
        <w:rPr>
          <w:rFonts w:hint="eastAsia"/>
        </w:rPr>
        <w:t>　　图表 2 2009年全球甲基异丁基酮产能区域分布</w:t>
      </w:r>
      <w:r>
        <w:rPr>
          <w:rFonts w:hint="eastAsia"/>
        </w:rPr>
        <w:br/>
      </w:r>
      <w:r>
        <w:rPr>
          <w:rFonts w:hint="eastAsia"/>
        </w:rPr>
        <w:t>　　图表 3 2009年世界甲基异丁基酮的主要生产厂家一览表</w:t>
      </w:r>
      <w:r>
        <w:rPr>
          <w:rFonts w:hint="eastAsia"/>
        </w:rPr>
        <w:br/>
      </w:r>
      <w:r>
        <w:rPr>
          <w:rFonts w:hint="eastAsia"/>
        </w:rPr>
        <w:t>　　图表 4 2009年全球甲基异丁基酮消费领域</w:t>
      </w:r>
      <w:r>
        <w:rPr>
          <w:rFonts w:hint="eastAsia"/>
        </w:rPr>
        <w:br/>
      </w:r>
      <w:r>
        <w:rPr>
          <w:rFonts w:hint="eastAsia"/>
        </w:rPr>
        <w:t>　　图表 5 2009年美国甲基异丁基酮消费领域</w:t>
      </w:r>
      <w:r>
        <w:rPr>
          <w:rFonts w:hint="eastAsia"/>
        </w:rPr>
        <w:br/>
      </w:r>
      <w:r>
        <w:rPr>
          <w:rFonts w:hint="eastAsia"/>
        </w:rPr>
        <w:t>　　图表 6 2009年西欧甲基异丁基酮消费领域</w:t>
      </w:r>
      <w:r>
        <w:rPr>
          <w:rFonts w:hint="eastAsia"/>
        </w:rPr>
        <w:br/>
      </w:r>
      <w:r>
        <w:rPr>
          <w:rFonts w:hint="eastAsia"/>
        </w:rPr>
        <w:t>　　图表 7 2009年日本甲基异丁基酮消费领域</w:t>
      </w:r>
      <w:r>
        <w:rPr>
          <w:rFonts w:hint="eastAsia"/>
        </w:rPr>
        <w:br/>
      </w:r>
      <w:r>
        <w:rPr>
          <w:rFonts w:hint="eastAsia"/>
        </w:rPr>
        <w:t>　　图表 9 2003-2009年国内甲基异丁基酮表观消费量一览表</w:t>
      </w:r>
      <w:r>
        <w:rPr>
          <w:rFonts w:hint="eastAsia"/>
        </w:rPr>
        <w:br/>
      </w:r>
      <w:r>
        <w:rPr>
          <w:rFonts w:hint="eastAsia"/>
        </w:rPr>
        <w:t>　　图表 10 2009年国内甲基异丁基酮消费结构比例图</w:t>
      </w:r>
      <w:r>
        <w:rPr>
          <w:rFonts w:hint="eastAsia"/>
        </w:rPr>
        <w:br/>
      </w:r>
      <w:r>
        <w:rPr>
          <w:rFonts w:hint="eastAsia"/>
        </w:rPr>
        <w:t>　　图表 11 2011-2015年我国甲基异丁基酮消费结构预测</w:t>
      </w:r>
      <w:r>
        <w:rPr>
          <w:rFonts w:hint="eastAsia"/>
        </w:rPr>
        <w:br/>
      </w:r>
      <w:r>
        <w:rPr>
          <w:rFonts w:hint="eastAsia"/>
        </w:rPr>
        <w:t>　　图表 12 2003-2010年甲基异丁基酮进口数量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88e28e2044a4c" w:history="1">
        <w:r>
          <w:rPr>
            <w:rStyle w:val="Hyperlink"/>
          </w:rPr>
          <w:t>2010-2012年中国甲基异丁基酮市场全面调研分析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188e28e2044a4c" w:history="1">
        <w:r>
          <w:rPr>
            <w:rStyle w:val="Hyperlink"/>
          </w:rPr>
          <w:t>https://www.20087.com/DiaoYan/2011-07/jiajiyidingjitongshichangquanmiandia.html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29090aef4440a" w:history="1">
      <w:r>
        <w:rPr>
          <w:rStyle w:val="Hyperlink"/>
        </w:rPr>
        <w:t>2010-2012年中国甲基异丁基酮市场全面调研分析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jiajiyidingjitongshichangquanmiandia.html" TargetMode="External" Id="R6a188e28e204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jiajiyidingjitongshichangquanmiandia.html" TargetMode="External" Id="R9a829090aef4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2011-07-20T06:37:00Z</dcterms:created>
  <dcterms:modified xsi:type="dcterms:W3CDTF">2011-07-20T07:37:00Z</dcterms:modified>
  <dc:subject>2010-2012年中国甲基异丁基酮市场全面调研分析</dc:subject>
  <dc:title>2010-2012年中国甲基异丁基酮市场全面调研分析</dc:title>
  <cp:keywords>2010-2012年中国甲基异丁基酮市场全面调研分析</cp:keywords>
  <dc:description>2010-2012年中国甲基异丁基酮市场全面调研分析</dc:description>
</cp:coreProperties>
</file>