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cee81b5a1464b" w:history="1">
              <w:r>
                <w:rPr>
                  <w:rStyle w:val="Hyperlink"/>
                </w:rPr>
                <w:t>2011年中国电动汽车行业研究报告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cee81b5a1464b" w:history="1">
              <w:r>
                <w:rPr>
                  <w:rStyle w:val="Hyperlink"/>
                </w:rPr>
                <w:t>2011年中国电动汽车行业研究报告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cee81b5a1464b" w:history="1">
                <w:r>
                  <w:rPr>
                    <w:rStyle w:val="Hyperlink"/>
                  </w:rPr>
                  <w:t>https://www.20087.com/2011-07/R_2011diandongqichexingyeyanjiu.html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全球电动汽车行业的发展分析</w:t>
      </w:r>
      <w:r>
        <w:rPr>
          <w:rFonts w:hint="eastAsia"/>
        </w:rPr>
        <w:br/>
      </w:r>
      <w:r>
        <w:rPr>
          <w:rFonts w:hint="eastAsia"/>
        </w:rPr>
        <w:t>　　第一节 全球电动汽车行业的发展现状</w:t>
      </w:r>
      <w:r>
        <w:rPr>
          <w:rFonts w:hint="eastAsia"/>
        </w:rPr>
        <w:br/>
      </w:r>
      <w:r>
        <w:rPr>
          <w:rFonts w:hint="eastAsia"/>
        </w:rPr>
        <w:t>　　第二节 2006-2010年全球电动汽车行业的市场分析</w:t>
      </w:r>
      <w:r>
        <w:rPr>
          <w:rFonts w:hint="eastAsia"/>
        </w:rPr>
        <w:br/>
      </w:r>
      <w:r>
        <w:rPr>
          <w:rFonts w:hint="eastAsia"/>
        </w:rPr>
        <w:t>　　第三节 2006-2010年全球重点国家电动汽车行业的发展分析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2010-2015年全球电动汽车行业的发展趋势预测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我国电动汽车行业发展分析</w:t>
      </w:r>
      <w:r>
        <w:rPr>
          <w:rFonts w:hint="eastAsia"/>
        </w:rPr>
        <w:br/>
      </w:r>
      <w:r>
        <w:rPr>
          <w:rFonts w:hint="eastAsia"/>
        </w:rPr>
        <w:t>　　第一节 我国电动汽车行业市场分析</w:t>
      </w:r>
      <w:r>
        <w:rPr>
          <w:rFonts w:hint="eastAsia"/>
        </w:rPr>
        <w:br/>
      </w:r>
      <w:r>
        <w:rPr>
          <w:rFonts w:hint="eastAsia"/>
        </w:rPr>
        <w:t>　　　　一、电动汽车行业品牌发展现状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三、电动汽车行业的市场特点</w:t>
      </w:r>
      <w:r>
        <w:rPr>
          <w:rFonts w:hint="eastAsia"/>
        </w:rPr>
        <w:br/>
      </w:r>
      <w:r>
        <w:rPr>
          <w:rFonts w:hint="eastAsia"/>
        </w:rPr>
        <w:t>　　　　四、电动汽车行业的市场趋势</w:t>
      </w:r>
      <w:r>
        <w:rPr>
          <w:rFonts w:hint="eastAsia"/>
        </w:rPr>
        <w:br/>
      </w:r>
      <w:r>
        <w:rPr>
          <w:rFonts w:hint="eastAsia"/>
        </w:rPr>
        <w:t>　　第二节 中国电动汽车行业供需分析</w:t>
      </w:r>
      <w:r>
        <w:rPr>
          <w:rFonts w:hint="eastAsia"/>
        </w:rPr>
        <w:br/>
      </w:r>
      <w:r>
        <w:rPr>
          <w:rFonts w:hint="eastAsia"/>
        </w:rPr>
        <w:t>　　　　一、2006-2010年中国电动汽车的供给分析</w:t>
      </w:r>
      <w:r>
        <w:rPr>
          <w:rFonts w:hint="eastAsia"/>
        </w:rPr>
        <w:br/>
      </w:r>
      <w:r>
        <w:rPr>
          <w:rFonts w:hint="eastAsia"/>
        </w:rPr>
        <w:t>　　　　二、2008-2011年一季度中国电动汽车的需求分析</w:t>
      </w:r>
      <w:r>
        <w:rPr>
          <w:rFonts w:hint="eastAsia"/>
        </w:rPr>
        <w:br/>
      </w:r>
      <w:r>
        <w:rPr>
          <w:rFonts w:hint="eastAsia"/>
        </w:rPr>
        <w:t>　　　　三、2008-2011年一季度中国电动汽车的供需平衡分析</w:t>
      </w:r>
      <w:r>
        <w:rPr>
          <w:rFonts w:hint="eastAsia"/>
        </w:rPr>
        <w:br/>
      </w:r>
      <w:r>
        <w:rPr>
          <w:rFonts w:hint="eastAsia"/>
        </w:rPr>
        <w:t>　　第三节 中国电动汽车行业供需预测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一、2010-2015年中国电动汽车的供给预测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二、2010-2015年中国电动汽车的需求预测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2006-2010年中国电动汽车行业进出口市场分析及预测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我国电动汽车行业进出口特点分析</w:t>
      </w:r>
      <w:r>
        <w:rPr>
          <w:rFonts w:hint="eastAsia"/>
        </w:rPr>
        <w:br/>
      </w:r>
      <w:r>
        <w:rPr>
          <w:rFonts w:hint="eastAsia"/>
        </w:rPr>
        <w:t>　　第二节 我国电动汽车行业进出口格局分析</w:t>
      </w:r>
      <w:r>
        <w:rPr>
          <w:rFonts w:hint="eastAsia"/>
        </w:rPr>
        <w:br/>
      </w:r>
      <w:r>
        <w:rPr>
          <w:rFonts w:hint="eastAsia"/>
        </w:rPr>
        <w:t>　　第三节 2009-2011年5月电动汽车行业进出口量分析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2010-2015年电动汽车行业进出口市场预测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中国电动汽车行业国际竞争力比较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电动汽车行业的集中度分析</w:t>
      </w:r>
      <w:r>
        <w:rPr>
          <w:rFonts w:hint="eastAsia"/>
        </w:rPr>
        <w:br/>
      </w:r>
      <w:r>
        <w:rPr>
          <w:rFonts w:hint="eastAsia"/>
        </w:rPr>
        <w:t>　　第四节 电动汽车行业的竞争趋势及策略</w:t>
      </w:r>
      <w:r>
        <w:rPr>
          <w:rFonts w:hint="eastAsia"/>
        </w:rPr>
        <w:br/>
      </w:r>
      <w:r>
        <w:rPr>
          <w:rFonts w:hint="eastAsia"/>
        </w:rPr>
        <w:t>　　　　一、2010-2015年我国电动汽车市场竞争趋势分析</w:t>
      </w:r>
      <w:r>
        <w:rPr>
          <w:rFonts w:hint="eastAsia"/>
        </w:rPr>
        <w:br/>
      </w:r>
      <w:r>
        <w:rPr>
          <w:rFonts w:hint="eastAsia"/>
        </w:rPr>
        <w:t>　　　　二、2010-2015年我国电动汽车行业竞争格局展望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三、2010-2015年我国电动汽车行业竞争策略研究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电动汽车重点企业分析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2010-2015年中国电动汽车市场趋势分析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一、2009-2010年我国电动汽车市场趋势总结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二、2010-2015年我国电动汽车发展趋势预测</w:t>
      </w:r>
      <w:r>
        <w:rPr>
          <w:rFonts w:hint="eastAsia"/>
        </w:rPr>
        <w:br/>
      </w:r>
      <w:r>
        <w:rPr>
          <w:rFonts w:hint="eastAsia"/>
        </w:rPr>
        <w:t>　　第二节 电动汽车行业的发展战略研究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中国电动汽车行业内部风险分析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中国电动汽车行业外部风险分析</w:t>
      </w:r>
      <w:r>
        <w:rPr>
          <w:rFonts w:hint="eastAsia"/>
        </w:rPr>
        <w:br/>
      </w:r>
      <w:r>
        <w:rPr>
          <w:rFonts w:hint="eastAsia"/>
        </w:rPr>
        <w:t>　　第三节 中国电动汽车行业的风险控制策略研究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1：我国电动汽车自主品牌车企业现状</w:t>
      </w:r>
      <w:r>
        <w:rPr>
          <w:rFonts w:hint="eastAsia"/>
        </w:rPr>
        <w:br/>
      </w:r>
      <w:r>
        <w:rPr>
          <w:rFonts w:hint="eastAsia"/>
        </w:rPr>
        <w:t>　　图表 2：国外电动汽车品牌企业现状</w:t>
      </w:r>
      <w:r>
        <w:rPr>
          <w:rFonts w:hint="eastAsia"/>
        </w:rPr>
        <w:br/>
      </w:r>
      <w:r>
        <w:rPr>
          <w:rFonts w:hint="eastAsia"/>
        </w:rPr>
        <w:t>　　图表 3：2008-2011年一季度我国电动汽车的供应量统计 单位：万辆</w:t>
      </w:r>
      <w:r>
        <w:rPr>
          <w:rFonts w:hint="eastAsia"/>
        </w:rPr>
        <w:br/>
      </w:r>
      <w:r>
        <w:rPr>
          <w:rFonts w:hint="eastAsia"/>
        </w:rPr>
        <w:t>　　图表 4：2008-2011年一季度我国电动汽车的需求量统计 单位：万辆</w:t>
      </w:r>
      <w:r>
        <w:rPr>
          <w:rFonts w:hint="eastAsia"/>
        </w:rPr>
        <w:br/>
      </w:r>
      <w:r>
        <w:rPr>
          <w:rFonts w:hint="eastAsia"/>
        </w:rPr>
        <w:t>　　图表 5：2008-2011年一季度我国电动汽车的供需量统计 单位：万辆</w:t>
      </w:r>
      <w:r>
        <w:rPr>
          <w:rFonts w:hint="eastAsia"/>
        </w:rPr>
        <w:br/>
      </w:r>
      <w:r>
        <w:rPr>
          <w:rFonts w:hint="eastAsia"/>
        </w:rPr>
        <w:t>　　图表 6：2008-2011年一季度我国电动汽车的供需量统计 单位：万辆</w:t>
      </w:r>
      <w:r>
        <w:rPr>
          <w:rFonts w:hint="eastAsia"/>
        </w:rPr>
        <w:br/>
      </w:r>
      <w:r>
        <w:rPr>
          <w:rFonts w:hint="eastAsia"/>
        </w:rPr>
        <w:t>　　图表 7： 2010-2015年我国电动汽车的供给预测 单位：万辆</w:t>
      </w:r>
      <w:r>
        <w:rPr>
          <w:rFonts w:hint="eastAsia"/>
        </w:rPr>
        <w:br/>
      </w:r>
      <w:r>
        <w:rPr>
          <w:rFonts w:hint="eastAsia"/>
        </w:rPr>
        <w:t>　　图表 8： 2010-2015年我国电动汽车的需求量预测 单位：万辆</w:t>
      </w:r>
      <w:r>
        <w:rPr>
          <w:rFonts w:hint="eastAsia"/>
        </w:rPr>
        <w:br/>
      </w:r>
      <w:r>
        <w:rPr>
          <w:rFonts w:hint="eastAsia"/>
        </w:rPr>
        <w:t>　　图表 9：2009-2011年5月电动汽车进口量统计 单位：辆，美元</w:t>
      </w:r>
      <w:r>
        <w:rPr>
          <w:rFonts w:hint="eastAsia"/>
        </w:rPr>
        <w:br/>
      </w:r>
      <w:r>
        <w:rPr>
          <w:rFonts w:hint="eastAsia"/>
        </w:rPr>
        <w:t>　　图表 10：2009-2011年5月电动汽车出口量统计 单位：辆，美元</w:t>
      </w:r>
      <w:r>
        <w:rPr>
          <w:rFonts w:hint="eastAsia"/>
        </w:rPr>
        <w:br/>
      </w:r>
      <w:r>
        <w:rPr>
          <w:rFonts w:hint="eastAsia"/>
        </w:rPr>
        <w:t>　　图表 11：2008-2010年比亚迪股份有限公司经营数据统计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12：2008-2010年比亚迪股份有限公司运营能力统计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13：2009-2010年比亚迪股份有限公司资产负债表 千元</w:t>
      </w:r>
      <w:r>
        <w:rPr>
          <w:rFonts w:hint="eastAsia"/>
        </w:rPr>
        <w:br/>
      </w:r>
      <w:r>
        <w:rPr>
          <w:rFonts w:hint="eastAsia"/>
        </w:rPr>
        <w:t>　　图表 14：2008-2010年奇瑞汽车股份有限公司财务数据统计 千元</w:t>
      </w:r>
      <w:r>
        <w:rPr>
          <w:rFonts w:hint="eastAsia"/>
        </w:rPr>
        <w:br/>
      </w:r>
      <w:r>
        <w:rPr>
          <w:rFonts w:hint="eastAsia"/>
        </w:rPr>
        <w:t>　　图表 15：2008-2010年奇瑞汽车股份有限公司运营能力统计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16：2008-2010年吉利汽车财务数据统计 千元</w:t>
      </w:r>
      <w:r>
        <w:rPr>
          <w:rFonts w:hint="eastAsia"/>
        </w:rPr>
        <w:br/>
      </w:r>
      <w:r>
        <w:rPr>
          <w:rFonts w:hint="eastAsia"/>
        </w:rPr>
        <w:t>　　图表 17：2008-2010年吉利汽车运营情况统计</w:t>
      </w:r>
      <w:r>
        <w:rPr>
          <w:rFonts w:hint="eastAsia"/>
        </w:rPr>
        <w:br/>
      </w:r>
      <w:r>
        <w:rPr>
          <w:rFonts w:hint="eastAsia"/>
        </w:rPr>
        <w:t>　　图表 18：2009-2010年吉利汽车资产负债表 千元</w:t>
      </w:r>
      <w:r>
        <w:rPr>
          <w:rFonts w:hint="eastAsia"/>
        </w:rPr>
        <w:br/>
      </w:r>
      <w:r>
        <w:rPr>
          <w:rFonts w:hint="eastAsia"/>
        </w:rPr>
        <w:t>　　图表 19：2008-2010年上海通用汽车有限公司财务指标统计 千元</w:t>
      </w:r>
      <w:r>
        <w:rPr>
          <w:rFonts w:hint="eastAsia"/>
        </w:rPr>
        <w:br/>
      </w:r>
      <w:r>
        <w:rPr>
          <w:rFonts w:hint="eastAsia"/>
        </w:rPr>
        <w:t>　　图表 20：2008-2010年上海通用汽车有限公司运营能力统计</w:t>
      </w:r>
      <w:r>
        <w:rPr>
          <w:rFonts w:hint="eastAsia"/>
        </w:rPr>
        <w:br/>
      </w:r>
      <w:r>
        <w:rPr>
          <w:rFonts w:hint="eastAsia"/>
        </w:rPr>
        <w:t>　　图表 21：2008-2010年长城汽车股份有限公司财务数据统计 千元</w:t>
      </w:r>
      <w:r>
        <w:rPr>
          <w:rFonts w:hint="eastAsia"/>
        </w:rPr>
        <w:br/>
      </w:r>
      <w:r>
        <w:rPr>
          <w:rFonts w:hint="eastAsia"/>
        </w:rPr>
        <w:t>　　图表 22：2008-2010年长城汽车股份有限公司运营能力统计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23：2009-2010年长城汽车股份有限公资产负债表 千元</w:t>
      </w:r>
      <w:r>
        <w:rPr>
          <w:rFonts w:hint="eastAsia"/>
        </w:rPr>
        <w:br/>
      </w:r>
      <w:r>
        <w:rPr>
          <w:rFonts w:hint="eastAsia"/>
        </w:rPr>
        <w:t>　　图表 24：各类电动汽车市场发展总结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cee81b5a1464b" w:history="1">
        <w:r>
          <w:rPr>
            <w:rStyle w:val="Hyperlink"/>
          </w:rPr>
          <w:t>2011年中国电动汽车行业研究报告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cee81b5a1464b" w:history="1">
        <w:r>
          <w:rPr>
            <w:rStyle w:val="Hyperlink"/>
          </w:rPr>
          <w:t>https://www.20087.com/2011-07/R_2011diandongqichexingyeyanjiu.html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1a7f6dc64a17" w:history="1">
      <w:r>
        <w:rPr>
          <w:rStyle w:val="Hyperlink"/>
        </w:rPr>
        <w:t>2011年中国电动汽车行业研究报告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iandongqichexingyeyanjiu.html" TargetMode="External" Id="Rb82cee81b5a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iandongqichexingyeyanjiu.html" TargetMode="External" Id="Rab5a1a7f6dc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2011-07-27T01:36:00Z</dcterms:created>
  <dcterms:modified xsi:type="dcterms:W3CDTF">2011-07-27T02:36:00Z</dcterms:modified>
  <dc:subject>2011年中国电动汽车行业研究报告</dc:subject>
  <dc:title>2011年中国电动汽车行业研究报告</dc:title>
  <cp:keywords>2011年中国电动汽车行业研究报告</cp:keywords>
  <dc:description>2011年中国电动汽车行业研究报告</dc:description>
</cp:coreProperties>
</file>