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bfa96246435b" w:history="1">
              <w:r>
                <w:rPr>
                  <w:rStyle w:val="Hyperlink"/>
                </w:rPr>
                <w:t>2011年中国铅市场深度调研分析及行业风投战略研究分析报告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bfa96246435b" w:history="1">
              <w:r>
                <w:rPr>
                  <w:rStyle w:val="Hyperlink"/>
                </w:rPr>
                <w:t>2011年中国铅市场深度调研分析及行业风投战略研究分析报告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2bfa96246435b" w:history="1">
                <w:r>
                  <w:rPr>
                    <w:rStyle w:val="Hyperlink"/>
                  </w:rPr>
                  <w:t>https://www.20087.com/2011-07/R_2011qianchanpingongxushichangshendud.html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用途广泛的重金属，在电池、弹药、合金、辐射防护等多个领域有着重要应用。近年来，尽管铅酸蓄电池仍然是铅的最大消费领域，但随着新能源汽车的发展，铅的需求增速有所放缓。同时，环保法规的趋严迫使行业采取更加环保的生产工艺，减少有害物质的排放。此外，再生铅的回收利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铅行业将面临结构调整和转型升级的压力。一方面，随着新能源汽车市场的快速增长，铅酸蓄电池的需求可能会逐渐被锂离子电池等新型电池所替代。另一方面，随着环保要求的提高，铅的回收利用将成为行业发展的重点。此外，铅在某些特定领域，如辐射防护和核工业中的应用将保持稳定增长。为适应市场需求变化，铅行业需要不断创新，开发更加环保和高效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二、铅行业相关政策分析</w:t>
      </w:r>
      <w:r>
        <w:rPr>
          <w:rFonts w:hint="eastAsia"/>
        </w:rPr>
        <w:br/>
      </w:r>
      <w:r>
        <w:rPr>
          <w:rFonts w:hint="eastAsia"/>
        </w:rPr>
        <w:t>　　第五节 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2010年我国铅区域结构分析</w:t>
      </w:r>
      <w:r>
        <w:rPr>
          <w:rFonts w:hint="eastAsia"/>
        </w:rPr>
        <w:br/>
      </w:r>
      <w:r>
        <w:rPr>
          <w:rFonts w:hint="eastAsia"/>
        </w:rPr>
        <w:t>　　第三节 中国铅区域市场规模分析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中国铅国内市场综述</w:t>
      </w:r>
      <w:r>
        <w:rPr>
          <w:rFonts w:hint="eastAsia"/>
        </w:rPr>
        <w:br/>
      </w:r>
      <w:r>
        <w:rPr>
          <w:rFonts w:hint="eastAsia"/>
        </w:rPr>
        <w:t>　　第二节 中国铅产品产量分析及预测</w:t>
      </w:r>
      <w:r>
        <w:rPr>
          <w:rFonts w:hint="eastAsia"/>
        </w:rPr>
        <w:br/>
      </w:r>
      <w:r>
        <w:rPr>
          <w:rFonts w:hint="eastAsia"/>
        </w:rPr>
        <w:t>　　　　一、铅产业总体产能规模</w:t>
      </w:r>
      <w:r>
        <w:rPr>
          <w:rFonts w:hint="eastAsia"/>
        </w:rPr>
        <w:br/>
      </w:r>
      <w:r>
        <w:rPr>
          <w:rFonts w:hint="eastAsia"/>
        </w:rPr>
        <w:t>　　　　二、铅生产区域分布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中国铅价格趋势分析</w:t>
      </w:r>
      <w:r>
        <w:rPr>
          <w:rFonts w:hint="eastAsia"/>
        </w:rPr>
        <w:br/>
      </w:r>
      <w:r>
        <w:rPr>
          <w:rFonts w:hint="eastAsia"/>
        </w:rPr>
        <w:t>　　　　一、中国铅2006-2010年价格趋势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三、影响铅价格因素分析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二、2007-2011年1-6月中国铅行业出口分析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一、2011-2016年中国铅行业进口预测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全国铅行业财务状况分析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2009-2010年铅行业规模分析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一、2009-2010年铅行业总资产对比分析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2009-2010年铅行业经济效益分析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2009-2010年铅行业效率分析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2009-2010年铅行业结构分析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一、2009-2010年铅行业地区结构分析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二、2009-2010年铅行业所有制结构分析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国内外铅重点企业分析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2011-2016年我国铅行业产量预测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2011-2016年我国铅行业消费量预测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2011-2016年我国铅行业产值预测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铅行业投资价值分析</w:t>
      </w:r>
      <w:r>
        <w:rPr>
          <w:rFonts w:hint="eastAsia"/>
        </w:rPr>
        <w:br/>
      </w:r>
      <w:r>
        <w:rPr>
          <w:rFonts w:hint="eastAsia"/>
        </w:rPr>
        <w:t>　　　　一、铅行业发展前景分析</w:t>
      </w:r>
      <w:r>
        <w:rPr>
          <w:rFonts w:hint="eastAsia"/>
        </w:rPr>
        <w:br/>
      </w:r>
      <w:r>
        <w:rPr>
          <w:rFonts w:hint="eastAsia"/>
        </w:rPr>
        <w:t>　　　　二、铅行业盈利能力预测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铅行业企业问题总结</w:t>
      </w:r>
      <w:r>
        <w:rPr>
          <w:rFonts w:hint="eastAsia"/>
        </w:rPr>
        <w:br/>
      </w:r>
      <w:r>
        <w:rPr>
          <w:rFonts w:hint="eastAsia"/>
        </w:rPr>
        <w:t>　　第二节 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　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2009-2010年我国铅行业职工学历结构图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2007-2011年1-6月中国铅市场规模变化图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2007-2011年1-6月西部地区铅市场规模变化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2007-2011年1-6月西部地区铅市场规模变化图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2011-2016年中国铅市场规模变化表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2011-2016年中国铅市场规模变化图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2009-2010年铅消费区域分布比率图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2007-2011年1-6月我国铅进口量比较分析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2011-2016年我国铅进口量预测表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2011-2016年中国铅进口量预测图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2011-2016年我国铅出口量预测表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2011-2016年中国铅出口量预测图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2009-2010年我国铅市场集中度分析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2011-2016年我国铅产值预测表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2011-2016年我国铅产值预测图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2011-2016年我国铅销售收入预测表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2011-2016年我国铅销售收入预测图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2011-2016年我国铅总资产预测表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2011-2016年我国铅总资产预测图</w:t>
      </w:r>
      <w:r>
        <w:rPr>
          <w:rFonts w:hint="eastAsia"/>
        </w:rPr>
        <w:br/>
      </w:r>
      <w:r>
        <w:rPr>
          <w:rFonts w:hint="eastAsia"/>
        </w:rPr>
        <w:t>　　图表 我国铅行业SWOT分析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2009-2010年我国铅行业盈利能力情况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2009-2010年我国铅行业偿债能力情况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2009-2010年我国铅行业发展能力情况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bfa96246435b" w:history="1">
        <w:r>
          <w:rPr>
            <w:rStyle w:val="Hyperlink"/>
          </w:rPr>
          <w:t>2011年中国铅市场深度调研分析及行业风投战略研究分析报告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2bfa96246435b" w:history="1">
        <w:r>
          <w:rPr>
            <w:rStyle w:val="Hyperlink"/>
          </w:rPr>
          <w:t>https://www.20087.com/2011-07/R_2011qianchanpingongxushichangshendud.html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66c6f3c345de" w:history="1">
      <w:r>
        <w:rPr>
          <w:rStyle w:val="Hyperlink"/>
        </w:rPr>
        <w:t>2011年中国铅市场深度调研分析及行业风投战略研究分析报告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qianchanpingongxushichangshendud.html" TargetMode="External" Id="R6592bfa96246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qianchanpingongxushichangshendud.html" TargetMode="External" Id="R417466c6f3c3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2011-07-20T07:27:03Z</dcterms:created>
  <dcterms:modified xsi:type="dcterms:W3CDTF">2011-07-20T08:27:03Z</dcterms:modified>
  <dc:subject>2011年中国铅市场深度调研分析及行业风投战略研究分析报告</dc:subject>
  <dc:title>2011年中国铅市场深度调研分析及行业风投战略研究分析报告</dc:title>
  <cp:keywords>2011年中国铅市场深度调研分析及行业风投战略研究分析报告</cp:keywords>
  <dc:description>2011年中国铅市场深度调研分析及行业风投战略研究分析报告</dc:description>
</cp:coreProperties>
</file>