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616b489a448f8" w:history="1">
              <w:r>
                <w:rPr>
                  <w:rStyle w:val="Hyperlink"/>
                </w:rPr>
                <w:t>2011年中国铌市场深度调研分析及行业风投战略研究分析报告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616b489a448f8" w:history="1">
              <w:r>
                <w:rPr>
                  <w:rStyle w:val="Hyperlink"/>
                </w:rPr>
                <w:t>2011年中国铌市场深度调研分析及行业风投战略研究分析报告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616b489a448f8" w:history="1">
                <w:r>
                  <w:rPr>
                    <w:rStyle w:val="Hyperlink"/>
                  </w:rPr>
                  <w:t>https://www.20087.com/2011-07/R_2011zuochanpingongxushichangshendudi882.html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是一种重要的战略金属，主要应用于钢铁和合金材料中以提高其机械性能。近年来，随着全球钢铁行业的技术进步和高端化需求的增加，铌的应用范围不断扩大。铌铁合金作为铌的主要产品形式，在特种钢和高温合金中的使用日益增多。此外，铌在超导材料、电子器件、光学玻璃等领域也有着广泛应用。铌的生产主要集中在中国、巴西等少数几个国家，这些国家掌握了全球大部分的铌资源。</w:t>
      </w:r>
      <w:r>
        <w:rPr>
          <w:rFonts w:hint="eastAsia"/>
        </w:rPr>
        <w:br/>
      </w:r>
      <w:r>
        <w:rPr>
          <w:rFonts w:hint="eastAsia"/>
        </w:rPr>
        <w:t>　　未来，铌行业将继续受益于全球对高品质钢材和合金材料的需求增长。随着新能源汽车、航空航天等高端制造领域的发展，铌的应用将进一步扩展。同时，铌在新兴领域的探索，如超导电缆、新型电池材料等方面的应用，也为铌的市场开辟了新的可能性。铌生产企业将不断寻求技术创新，提高铌产品的纯度和性能，以满足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二、铌行业相关政策分析</w:t>
      </w:r>
      <w:r>
        <w:rPr>
          <w:rFonts w:hint="eastAsia"/>
        </w:rPr>
        <w:br/>
      </w:r>
      <w:r>
        <w:rPr>
          <w:rFonts w:hint="eastAsia"/>
        </w:rPr>
        <w:t>　　第五节 铌行业发展的"波特五力模型"分析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中国铌行业产业链（上、下游及关联产业）状况分析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2007-2011年1-6月中国铌市场规模分析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2010年我国铌区域结构分析</w:t>
      </w:r>
      <w:r>
        <w:rPr>
          <w:rFonts w:hint="eastAsia"/>
        </w:rPr>
        <w:br/>
      </w:r>
      <w:r>
        <w:rPr>
          <w:rFonts w:hint="eastAsia"/>
        </w:rPr>
        <w:t>　　第三节 中国铌区域市场规模分析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中国铌国内市场综述</w:t>
      </w:r>
      <w:r>
        <w:rPr>
          <w:rFonts w:hint="eastAsia"/>
        </w:rPr>
        <w:br/>
      </w:r>
      <w:r>
        <w:rPr>
          <w:rFonts w:hint="eastAsia"/>
        </w:rPr>
        <w:t>　　第二节 中国铌产品产量分析及预测</w:t>
      </w:r>
      <w:r>
        <w:rPr>
          <w:rFonts w:hint="eastAsia"/>
        </w:rPr>
        <w:br/>
      </w:r>
      <w:r>
        <w:rPr>
          <w:rFonts w:hint="eastAsia"/>
        </w:rPr>
        <w:t>　　　　一、铌产业总体产能规模</w:t>
      </w:r>
      <w:r>
        <w:rPr>
          <w:rFonts w:hint="eastAsia"/>
        </w:rPr>
        <w:br/>
      </w:r>
      <w:r>
        <w:rPr>
          <w:rFonts w:hint="eastAsia"/>
        </w:rPr>
        <w:t>　　　　二、铌生产区域分布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一、中国铌需求特点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2011-2016年中国铌供需平衡预测（回归预测模型）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中国铌价格趋势分析</w:t>
      </w:r>
      <w:r>
        <w:rPr>
          <w:rFonts w:hint="eastAsia"/>
        </w:rPr>
        <w:br/>
      </w:r>
      <w:r>
        <w:rPr>
          <w:rFonts w:hint="eastAsia"/>
        </w:rPr>
        <w:t>　　　　一、中国铌2006-2010年价格趋势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二、中国铌当前市场价格及分析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三、影响铌价格因素分析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四、2011-2016年中国铌价格走势预测（回归预测模型）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2007-2011年1-6月中国铌行业进出口量分析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一、2007-2011年1-6月中国铌行业进口分析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二、2007-2011年1-6月中国铌行业出口分析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一、2011-2016年中国铌行业进口预测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二、2011-2016年中国铌行业出口预测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全国铌行业财务状况分析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2009-2010年铌行业规模分析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一、2009-2010年铌行业总资产对比分析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二、2009-2010年铌行业企业单位数对比分析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三、2009-2010年铌行业从业人员平均人数对比分析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2009-2010年铌行业经济效益分析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一、2009-2010年铌行业产值利税率对比分析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二、2009-2010年铌行业资金利润率对比分析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三、2009-2010年铌行业成本费用利润率对比分析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2009-2010年铌行业效率分析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一、2009-2010年铌行业资产负债率对比分析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二、2009-2010年铌行业流动资产周转次数对比分析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2009-2010年铌行业结构分析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一、2009-2010年铌行业地区结构分析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二、2009-2010年铌行业所有制结构分析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三、2009-2010年铌行业不同规模企业结构分析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2009-2010年铌行业不同规模企业财务状况分析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一、2009-2010年铌行业不同规模企业人均指标分析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二、2009-2010年铌行业不同规模企业盈利能力分析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三、2009-2010年铌行业不同规模企业营运能力分析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三、2009-2010年铌行业不同规模企业偿债能力分析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国内外铌重点企业分析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中国铌行业发展预测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2011-2016年我国铌行业产量预测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2011-2016年我国铌行业消费量预测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2011-2016年我国铌行业产值预测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铌行业投资价值分析</w:t>
      </w:r>
      <w:r>
        <w:rPr>
          <w:rFonts w:hint="eastAsia"/>
        </w:rPr>
        <w:br/>
      </w:r>
      <w:r>
        <w:rPr>
          <w:rFonts w:hint="eastAsia"/>
        </w:rPr>
        <w:t>　　　　一、铌行业发展前景分析</w:t>
      </w:r>
      <w:r>
        <w:rPr>
          <w:rFonts w:hint="eastAsia"/>
        </w:rPr>
        <w:br/>
      </w:r>
      <w:r>
        <w:rPr>
          <w:rFonts w:hint="eastAsia"/>
        </w:rPr>
        <w:t>　　　　二、铌行业盈利能力预测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业内专家对中国铌行业总结及企业重点客户管理建议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铌行业企业问题总结</w:t>
      </w:r>
      <w:r>
        <w:rPr>
          <w:rFonts w:hint="eastAsia"/>
        </w:rPr>
        <w:br/>
      </w:r>
      <w:r>
        <w:rPr>
          <w:rFonts w:hint="eastAsia"/>
        </w:rPr>
        <w:t>　　第二节 铌企业应对策略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铌市场的重点客户战略实施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 铌项目投资建议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2009-2010年我国铌行业职工学历结构图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2009-2010年我国铌行业管理人员学历结构图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2007-2011年1-6月中国铌市场规模变化图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2009-2010年中国铌市场销售收入区域分布图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2007-2011年1-6月西部地区铌市场规模变化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2007-2011年1-6月西部地区铌市场规模变化图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2011-2016年中国铌市场规模变化表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2011-2016年中国铌市场规模变化图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2007-2011年1-6月我国铌产量比较分析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2007-2011年1-6月我国铌产量及增长率变化图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2007-2011年1-6月我国铌消费量比较分析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2007-2011年1-6月我国铌消费量及增长率变化图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2009-2010年铌消费区域分布比率图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2009-2010年消费者对铌产品的品牌满意度调查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中国铌消费者对其价格的敏感度分析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2007-2011年1-6月我国铌进口量比较分析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2007-2011年1-6月我国铌进口量及增长率变化图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2007-2011年1-6月我国铌出口量比较分析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2007-2011年1-6月我国铌出口量及增长率变化图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2011-2016年我国铌进口量预测表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2011-2016年中国铌进口量预测图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2011-2016年我国铌出口量预测表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2011-2016年中国铌出口量预测图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2009-2010年我国铌市场集中度分析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2011-2016年我国铌产值预测表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2011-2016年我国铌产值预测图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2011-2016年我国铌销售收入预测表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2011-2016年我国铌销售收入预测图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2011-2016年我国铌总资产预测表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2011-2016年我国铌总资产预测图</w:t>
      </w:r>
      <w:r>
        <w:rPr>
          <w:rFonts w:hint="eastAsia"/>
        </w:rPr>
        <w:br/>
      </w:r>
      <w:r>
        <w:rPr>
          <w:rFonts w:hint="eastAsia"/>
        </w:rPr>
        <w:t>　　图表 我国铌行业SWOT分析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2009-2010年我国铌行业盈利能力情况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2009-2010年我国铌行业偿债能力情况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616b489a448f8" w:history="1">
        <w:r>
          <w:rPr>
            <w:rStyle w:val="Hyperlink"/>
          </w:rPr>
          <w:t>2011年中国铌市场深度调研分析及行业风投战略研究分析报告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616b489a448f8" w:history="1">
        <w:r>
          <w:rPr>
            <w:rStyle w:val="Hyperlink"/>
          </w:rPr>
          <w:t>https://www.20087.com/2011-07/R_2011zuochanpingongxushichangshendudi882.html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abf8043104114" w:history="1">
      <w:r>
        <w:rPr>
          <w:rStyle w:val="Hyperlink"/>
        </w:rPr>
        <w:t>2011年中国铌市场深度调研分析及行业风投战略研究分析报告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uochanpingongxushichangshendudi882.html" TargetMode="External" Id="R711616b489a4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uochanpingongxushichangshendudi882.html" TargetMode="External" Id="Rb16abf804310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2011-07-20T00:20:03Z</dcterms:created>
  <dcterms:modified xsi:type="dcterms:W3CDTF">2011-07-20T01:20:03Z</dcterms:modified>
  <dc:subject>2011年中国铌市场深度调研分析及行业风投战略研究分析报告</dc:subject>
  <dc:title>2011年中国铌市场深度调研分析及行业风投战略研究分析报告</dc:title>
  <cp:keywords>2011年中国铌市场深度调研分析及行业风投战略研究分析报告</cp:keywords>
  <dc:description>2011年中国铌市场深度调研分析及行业风投战略研究分析报告</dc:description>
</cp:coreProperties>
</file>