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3babf1324b71" w:history="1">
              <w:r>
                <w:rPr>
                  <w:rStyle w:val="Hyperlink"/>
                </w:rPr>
                <w:t>2011-2015年中国临床检验设备行业深度研究及投资前景预测报告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3babf1324b71" w:history="1">
              <w:r>
                <w:rPr>
                  <w:rStyle w:val="Hyperlink"/>
                </w:rPr>
                <w:t>2011-2015年中国临床检验设备行业深度研究及投资前景预测报告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3babf1324b71" w:history="1">
                <w:r>
                  <w:rPr>
                    <w:rStyle w:val="Hyperlink"/>
                  </w:rPr>
                  <w:t>https://www.20087.com/2011-07/R_linchuangjianyanshebeihangyeshenduya.html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临床检验设备基础篇</w:t>
      </w:r>
      <w:r>
        <w:rPr>
          <w:rFonts w:hint="eastAsia"/>
        </w:rPr>
        <w:br/>
      </w:r>
      <w:r>
        <w:rPr>
          <w:rFonts w:hint="eastAsia"/>
        </w:rPr>
        <w:t>第一章 2010-2011年中国临床检验设备运行环境解析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2010-2011年中国临床检验设备产业社会环境分析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临床检验设备现状分析</w:t>
      </w:r>
      <w:r>
        <w:rPr>
          <w:rFonts w:hint="eastAsia"/>
        </w:rPr>
        <w:br/>
      </w:r>
      <w:r>
        <w:rPr>
          <w:rFonts w:hint="eastAsia"/>
        </w:rPr>
        <w:t>第二章 2010-2011年世界临床检验设备运行分析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2010-2011年世界临床检验设备运行环境分析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2010-2011年全球部分国家临床检验设备市场分析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第二节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2010-2011年中国纳米医疗器械研发驶入快车道成开发重点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2010-2011年中国体外诊断产业面临的挑战和发展机遇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临床检验设备细分市场分析</w:t>
      </w:r>
      <w:r>
        <w:rPr>
          <w:rFonts w:hint="eastAsia"/>
        </w:rPr>
        <w:br/>
      </w:r>
      <w:r>
        <w:rPr>
          <w:rFonts w:hint="eastAsia"/>
        </w:rPr>
        <w:t>第五章 2010-2011年中国血糖仪市场运行态势分析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一、全球血糖检测市场需求概況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2010-2011年中国血糖仪市场运行分析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2010-2011年中国血糖仪重点企业分析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四、新型全血凝血分析仪提升麻醉安全“新利器”</w:t>
      </w:r>
      <w:r>
        <w:rPr>
          <w:rFonts w:hint="eastAsia"/>
        </w:rPr>
        <w:br/>
      </w:r>
      <w:r>
        <w:rPr>
          <w:rFonts w:hint="eastAsia"/>
        </w:rPr>
        <w:t>　　第二节 2010-2011年中国血液凝固分析仪市场运行动态分析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三、中国血液凝固分析仪使用情况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2010-2011年国内血液凝固分析仪品牌分析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2010-2011年中国生化分析仪市场运行动态分析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三、中国生化分析仪使用情况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2010-2011年尿分析仪发展概述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2010-2011年其他临床仪器产品及市场发展分析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90301000离子射线的测量或检验仪器及装置行业进出口贸易分析（海关8位代码分析）</w:t>
      </w:r>
      <w:r>
        <w:rPr>
          <w:rFonts w:hint="eastAsia"/>
        </w:rPr>
        <w:br/>
      </w:r>
      <w:r>
        <w:rPr>
          <w:rFonts w:hint="eastAsia"/>
        </w:rPr>
        <w:t>　　第一节 90301000离子射线的测量或检验仪器及装置进口状况分析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90301000离子射线的测量或检验仪器及装置出口状况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四、进口国家及地区分析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90314900其他测量或检验用光学仪器及器具行业进出口贸易分析（海关8位代码分析）</w:t>
      </w:r>
      <w:r>
        <w:rPr>
          <w:rFonts w:hint="eastAsia"/>
        </w:rPr>
        <w:br/>
      </w:r>
      <w:r>
        <w:rPr>
          <w:rFonts w:hint="eastAsia"/>
        </w:rPr>
        <w:t>　　第一节 90314900其他测量或检验用光学仪器及器具进口状况分析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90314900其他测量或检验用光学仪器及器具出口状况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四、进口国家及地区分析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临床检验设备竞争态势分析</w:t>
      </w:r>
      <w:r>
        <w:rPr>
          <w:rFonts w:hint="eastAsia"/>
        </w:rPr>
        <w:br/>
      </w:r>
      <w:r>
        <w:rPr>
          <w:rFonts w:hint="eastAsia"/>
        </w:rPr>
        <w:t>第十一章 2010-2011年中国临床检验设备市场竞争格局分析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2010-2011年中国临床检验设备企业竞争性财务数据分析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临床检验设备前影预测分析</w:t>
      </w:r>
      <w:r>
        <w:rPr>
          <w:rFonts w:hint="eastAsia"/>
        </w:rPr>
        <w:br/>
      </w:r>
      <w:r>
        <w:rPr>
          <w:rFonts w:hint="eastAsia"/>
        </w:rPr>
        <w:t>第十四章 2011-2015年中国临床检验设备产业市场前景预测分析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2011-2015年中国临床检验设备产业投资战略研究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中-智-林-专家投资观点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3babf1324b71" w:history="1">
        <w:r>
          <w:rPr>
            <w:rStyle w:val="Hyperlink"/>
          </w:rPr>
          <w:t>2011-2015年中国临床检验设备行业深度研究及投资前景预测报告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3babf1324b71" w:history="1">
        <w:r>
          <w:rPr>
            <w:rStyle w:val="Hyperlink"/>
          </w:rPr>
          <w:t>https://www.20087.com/2011-07/R_linchuangjianyanshebeihangyeshenduya.html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可以用竞争性磋商采购吗、医院检验设备都有哪些、临床检验设备采购项目2025-JWSAYY-W1008结果、医学检验仪器、临床检验设备大全、医院检验科仪器设备一览表、临床检验装备大全pdf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8aa4af3ed4413" w:history="1">
      <w:r>
        <w:rPr>
          <w:rStyle w:val="Hyperlink"/>
        </w:rPr>
        <w:t>2011-2015年中国临床检验设备行业深度研究及投资前景预测报告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linchuangjianyanshebeihangyeshenduya.html" TargetMode="External" Id="R1a853babf132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linchuangjianyanshebeihangyeshenduya.html" TargetMode="External" Id="R93b8aa4af3ed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2011-07-07T03:08:00Z</dcterms:created>
  <dcterms:modified xsi:type="dcterms:W3CDTF">2011-07-07T04:08:00Z</dcterms:modified>
  <dc:subject>2011-2015年中国临床检验设备行业深度研究及投资前景预测报告</dc:subject>
  <dc:title>2011-2015年中国临床检验设备行业深度研究及投资前景预测报告</dc:title>
  <cp:keywords>2011-2015年中国临床检验设备行业深度研究及投资前景预测报告</cp:keywords>
  <dc:description>2011-2015年中国临床检验设备行业深度研究及投资前景预测报告</dc:description>
</cp:coreProperties>
</file>