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1a623cbcd4299" w:history="1">
              <w:r>
                <w:rPr>
                  <w:rStyle w:val="Hyperlink"/>
                </w:rPr>
                <w:t>2025-2031年中国医药流通市场深度调研及未来趋势分析报告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1a623cbcd4299" w:history="1">
              <w:r>
                <w:rPr>
                  <w:rStyle w:val="Hyperlink"/>
                </w:rPr>
                <w:t>2025-2031年中国医药流通市场深度调研及未来趋势分析报告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1a623cbcd4299" w:history="1">
                <w:r>
                  <w:rPr>
                    <w:rStyle w:val="Hyperlink"/>
                  </w:rPr>
                  <w:t>https://www.20087.com/2011-07/R_2011_2015yiyaoliutongxingyeshichangs.html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流通行业作为连接药品制造商和医疗机构、零售药店的桥梁，近年来正面临数字化转型和供应链优化的挑战。随着政策的推动和市场需求的变化，医药流通企业正从传统的批发分销向综合服务提供商转变，提供包括药品采购、仓储物流、供应链金融、数据分析等在内的全方位服务。同时，线上药店和电子处方平台的兴起，加速了医药流通行业的信息化进程，提高了药品流通的透明度和效率。</w:t>
      </w:r>
      <w:r>
        <w:rPr>
          <w:rFonts w:hint="eastAsia"/>
        </w:rPr>
        <w:br/>
      </w:r>
      <w:r>
        <w:rPr>
          <w:rFonts w:hint="eastAsia"/>
        </w:rPr>
        <w:t>　　未来，医药流通行业将更加注重智慧物流和个性化服务。通过物联网、大数据和人工智能技术，实现药品库存的实时监控、智能补货和预测性分析，降低物流成本，提升响应速度。同时，随着消费者对健康管理和个性化医疗需求的增加，医药流通企业将提供更多定制化的健康解决方案，如慢性病管理、远程医疗服务，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1a623cbcd4299" w:history="1">
        <w:r>
          <w:rPr>
            <w:rStyle w:val="Hyperlink"/>
          </w:rPr>
          <w:t>2025-2031年中国医药流通市场深度调研及未来趋势分析报告</w:t>
        </w:r>
      </w:hyperlink>
      <w:r>
        <w:rPr>
          <w:rFonts w:hint="eastAsia"/>
        </w:rPr>
        <w:t>》基于对医药流通行业的长期监测研究，结合医药流通行业供需关系变化规律、产品消费结构、应用领域拓展、市场发展环境及政策支持等多维度分析，采用定量与定性相结合的科学方法，对行业内重点企业进行了系统研究。报告全面呈现了医药流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医药流通行业概述</w:t>
      </w:r>
      <w:r>
        <w:rPr>
          <w:rFonts w:hint="eastAsia"/>
        </w:rPr>
        <w:br/>
      </w:r>
      <w:r>
        <w:rPr>
          <w:rFonts w:hint="eastAsia"/>
        </w:rPr>
        <w:t>　　第一节 医药流通行业定义</w:t>
      </w:r>
      <w:r>
        <w:rPr>
          <w:rFonts w:hint="eastAsia"/>
        </w:rPr>
        <w:br/>
      </w:r>
      <w:r>
        <w:rPr>
          <w:rFonts w:hint="eastAsia"/>
        </w:rPr>
        <w:t>　　第二节 医药流通行业发展历程</w:t>
      </w:r>
      <w:r>
        <w:rPr>
          <w:rFonts w:hint="eastAsia"/>
        </w:rPr>
        <w:br/>
      </w:r>
      <w:r>
        <w:rPr>
          <w:rFonts w:hint="eastAsia"/>
        </w:rPr>
        <w:t>　　第三节 医药流通行业分类情况</w:t>
      </w:r>
      <w:r>
        <w:rPr>
          <w:rFonts w:hint="eastAsia"/>
        </w:rPr>
        <w:br/>
      </w:r>
      <w:r>
        <w:rPr>
          <w:rFonts w:hint="eastAsia"/>
        </w:rPr>
        <w:t>　　第四节 医药流通产业链分析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2024-2025年医药流通行业发展环境分析</w:t>
      </w:r>
      <w:r>
        <w:rPr>
          <w:rFonts w:hint="eastAsia"/>
        </w:rPr>
        <w:br/>
      </w:r>
      <w:r>
        <w:rPr>
          <w:rFonts w:hint="eastAsia"/>
        </w:rPr>
        <w:t>　　第一节 医药流通行业环境分析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医药流通行业相关政策、法规</w:t>
      </w:r>
      <w:r>
        <w:rPr>
          <w:rFonts w:hint="eastAsia"/>
        </w:rPr>
        <w:br/>
      </w:r>
      <w:r>
        <w:rPr>
          <w:rFonts w:hint="eastAsia"/>
        </w:rPr>
        <w:t>　　第三节 医药流通行业所进入的壁垒与周期性分析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中国医药流通行业发展现状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2024-2025年中国医药流通行业发展分析</w:t>
      </w:r>
      <w:r>
        <w:rPr>
          <w:rFonts w:hint="eastAsia"/>
        </w:rPr>
        <w:br/>
      </w:r>
      <w:r>
        <w:rPr>
          <w:rFonts w:hint="eastAsia"/>
        </w:rPr>
        <w:t>　　　　一、医药流通行业发展态势分析</w:t>
      </w:r>
      <w:r>
        <w:rPr>
          <w:rFonts w:hint="eastAsia"/>
        </w:rPr>
        <w:br/>
      </w:r>
      <w:r>
        <w:rPr>
          <w:rFonts w:hint="eastAsia"/>
        </w:rPr>
        <w:t>　　　　二、医药流通行业发展特点分析</w:t>
      </w:r>
      <w:r>
        <w:rPr>
          <w:rFonts w:hint="eastAsia"/>
        </w:rPr>
        <w:br/>
      </w:r>
      <w:r>
        <w:rPr>
          <w:rFonts w:hint="eastAsia"/>
        </w:rPr>
        <w:t>　　　　三、医药流通行业市场供需分析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2024-2025年中国医药流通产业特征与行业重要性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2024-2025年医药流通行业特性分析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中国医药流通行业供给与需求情况分析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2019-2024年中国医药流通行业总体规模</w:t>
      </w:r>
      <w:r>
        <w:rPr>
          <w:rFonts w:hint="eastAsia"/>
        </w:rPr>
        <w:br/>
      </w:r>
      <w:r>
        <w:rPr>
          <w:rFonts w:hint="eastAsia"/>
        </w:rPr>
        <w:t>　　第二节 中国医药流通行业盈利情况分析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中国医药流通行业产量情况分析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一、2019-2024年中国医药流通行业产量统计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二、2024年中国医药流通行业产量特点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三、2025-2031年中国医药流通行业产量预测</w:t>
      </w:r>
      <w:r>
        <w:rPr>
          <w:rFonts w:hint="eastAsia"/>
        </w:rPr>
        <w:br/>
      </w:r>
      <w:r>
        <w:rPr>
          <w:rFonts w:hint="eastAsia"/>
        </w:rPr>
        <w:t>　　第四节 中国医药流通行业需求概况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一、2019-2024年中国医药流通行业需求情况分析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二、2025年中国医药流通行业市场需求特点分析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三、2025-2031年中国医药流通市场需求预测</w:t>
      </w:r>
      <w:r>
        <w:rPr>
          <w:rFonts w:hint="eastAsia"/>
        </w:rPr>
        <w:br/>
      </w:r>
      <w:r>
        <w:rPr>
          <w:rFonts w:hint="eastAsia"/>
        </w:rPr>
        <w:t>　　第五节 医药流通产业供需平衡状况分析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2019-2024年中国医药流通行业重点地区调研分析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一、中国医药流通行业重点区域市场结构调研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二、**地区医药流通市场调研分析</w:t>
      </w:r>
      <w:r>
        <w:rPr>
          <w:rFonts w:hint="eastAsia"/>
        </w:rPr>
        <w:br/>
      </w:r>
      <w:r>
        <w:rPr>
          <w:rFonts w:hint="eastAsia"/>
        </w:rPr>
        <w:t>　　　　三、**地区医药流通市场调研分析</w:t>
      </w:r>
      <w:r>
        <w:rPr>
          <w:rFonts w:hint="eastAsia"/>
        </w:rPr>
        <w:br/>
      </w:r>
      <w:r>
        <w:rPr>
          <w:rFonts w:hint="eastAsia"/>
        </w:rPr>
        <w:t>　　　　四、**地区医药流通市场调研分析</w:t>
      </w:r>
      <w:r>
        <w:rPr>
          <w:rFonts w:hint="eastAsia"/>
        </w:rPr>
        <w:br/>
      </w:r>
      <w:r>
        <w:rPr>
          <w:rFonts w:hint="eastAsia"/>
        </w:rPr>
        <w:t>　　　　五、**地区医药流通市场调研分析</w:t>
      </w:r>
      <w:r>
        <w:rPr>
          <w:rFonts w:hint="eastAsia"/>
        </w:rPr>
        <w:br/>
      </w:r>
      <w:r>
        <w:rPr>
          <w:rFonts w:hint="eastAsia"/>
        </w:rPr>
        <w:t>　　　　六、**地区医药流通市场调研分析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医药流通行业产品市场价格分析与预测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2019-2024年医药流通市场价格回顾</w:t>
      </w:r>
      <w:r>
        <w:rPr>
          <w:rFonts w:hint="eastAsia"/>
        </w:rPr>
        <w:br/>
      </w:r>
      <w:r>
        <w:rPr>
          <w:rFonts w:hint="eastAsia"/>
        </w:rPr>
        <w:t>　　第二节 2024-2025年医药流通市场价格现状分析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影响医药流通市场价格因素分析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2025-2031年医药流通市场价格走势预测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2024-2025年医药流通行业产业链分析及对行业的影响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医药流通上游原料产业链发展状况分析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医药流通下游需求产业链发展情况分析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上下游行业对医药流通行业的影响分析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医药流通重点企业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二、医药流通企业经营情况分析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三、医药流通企业发展规划及前景展望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医药流通重点企业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二、医药流通企业经营情况分析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三、医药流通企业发展规划及前景展望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医药流通重点企业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二、医药流通企业经营情况分析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三、医药流通企业发展规划及前景展望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医药流通重点企业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二、医药流通企业经营情况分析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三、医药流通企业发展规划及前景展望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医药流通重点企业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二、医药流通企业经营情况分析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三、医药流通企业发展规划及前景展望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2025年中国医药流通市场营销策略竞争分析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医药流通市场产品策略</w:t>
      </w:r>
      <w:r>
        <w:rPr>
          <w:rFonts w:hint="eastAsia"/>
        </w:rPr>
        <w:br/>
      </w:r>
      <w:r>
        <w:rPr>
          <w:rFonts w:hint="eastAsia"/>
        </w:rPr>
        <w:t>　　第二节 医药流通市场渠道策略</w:t>
      </w:r>
      <w:r>
        <w:rPr>
          <w:rFonts w:hint="eastAsia"/>
        </w:rPr>
        <w:br/>
      </w:r>
      <w:r>
        <w:rPr>
          <w:rFonts w:hint="eastAsia"/>
        </w:rPr>
        <w:t>　　第三节 医药流通市场价格策略</w:t>
      </w:r>
      <w:r>
        <w:rPr>
          <w:rFonts w:hint="eastAsia"/>
        </w:rPr>
        <w:br/>
      </w:r>
      <w:r>
        <w:rPr>
          <w:rFonts w:hint="eastAsia"/>
        </w:rPr>
        <w:t>　　第四节 医药流通广告媒体策略</w:t>
      </w:r>
      <w:r>
        <w:rPr>
          <w:rFonts w:hint="eastAsia"/>
        </w:rPr>
        <w:br/>
      </w:r>
      <w:r>
        <w:rPr>
          <w:rFonts w:hint="eastAsia"/>
        </w:rPr>
        <w:t>　　第五节 医药流通客户服务策略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2025年医药流通行业市场竞争策略分析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医药流通行业竞争结构分析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医药流通行业国际竞争力比较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医药流通企业竞争策略分析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一、提高医药流通企业核心竞争力的对策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二、影响医药流通企业核心竞争力的因素及提升途径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三、提高医药流通企业竞争力的策略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2025-2031年医药流通行业投资与发展前景分析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医药流通行业投资机会分析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一、医药流通投资项目分析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二、可以投资的医药流通模式</w:t>
      </w:r>
      <w:r>
        <w:rPr>
          <w:rFonts w:hint="eastAsia"/>
        </w:rPr>
        <w:br/>
      </w:r>
      <w:r>
        <w:rPr>
          <w:rFonts w:hint="eastAsia"/>
        </w:rPr>
        <w:t>　　　　三、医药流通投资机会</w:t>
      </w:r>
      <w:r>
        <w:rPr>
          <w:rFonts w:hint="eastAsia"/>
        </w:rPr>
        <w:br/>
      </w:r>
      <w:r>
        <w:rPr>
          <w:rFonts w:hint="eastAsia"/>
        </w:rPr>
        <w:t>　　第二节 2025-2031年中国医药流通行业发展预测分析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一、未来医药流通发展分析</w:t>
      </w:r>
      <w:r>
        <w:rPr>
          <w:rFonts w:hint="eastAsia"/>
        </w:rPr>
        <w:br/>
      </w:r>
      <w:r>
        <w:rPr>
          <w:rFonts w:hint="eastAsia"/>
        </w:rPr>
        <w:t>　　　　二、未来医药流通行业技术开发方向</w:t>
      </w:r>
      <w:r>
        <w:rPr>
          <w:rFonts w:hint="eastAsia"/>
        </w:rPr>
        <w:br/>
      </w:r>
      <w:r>
        <w:rPr>
          <w:rFonts w:hint="eastAsia"/>
        </w:rPr>
        <w:t>　　　　三、医药流通总体行业“十四五”整体规划及预测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2025-2031年医药流通未来市场发展趋势</w:t>
      </w:r>
      <w:r>
        <w:rPr>
          <w:rFonts w:hint="eastAsia"/>
        </w:rPr>
        <w:br/>
      </w:r>
      <w:r>
        <w:rPr>
          <w:rFonts w:hint="eastAsia"/>
        </w:rPr>
        <w:t>　　　　一、医药流通产业集中度趋势分析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二、十四五医药流通行业发展趋势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医药流通产品竞争力优势分析</w:t>
      </w:r>
      <w:r>
        <w:rPr>
          <w:rFonts w:hint="eastAsia"/>
        </w:rPr>
        <w:br/>
      </w:r>
      <w:r>
        <w:rPr>
          <w:rFonts w:hint="eastAsia"/>
        </w:rPr>
        <w:t>　　　　一、医药流通整体产品竞争力评价</w:t>
      </w:r>
      <w:r>
        <w:rPr>
          <w:rFonts w:hint="eastAsia"/>
        </w:rPr>
        <w:br/>
      </w:r>
      <w:r>
        <w:rPr>
          <w:rFonts w:hint="eastAsia"/>
        </w:rPr>
        <w:t>　　　　二、医药流通产品竞争力评价结果分析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三、医药流通竞争优势评价及构建建议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医药流通行业专家观点与结论</w:t>
      </w:r>
      <w:r>
        <w:rPr>
          <w:rFonts w:hint="eastAsia"/>
        </w:rPr>
        <w:br/>
      </w:r>
      <w:r>
        <w:rPr>
          <w:rFonts w:hint="eastAsia"/>
        </w:rPr>
        <w:t>　　第一节 医药流通行业营销策略分析及建议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一、医药流通行业营销模式</w:t>
      </w:r>
      <w:r>
        <w:rPr>
          <w:rFonts w:hint="eastAsia"/>
        </w:rPr>
        <w:br/>
      </w:r>
      <w:r>
        <w:rPr>
          <w:rFonts w:hint="eastAsia"/>
        </w:rPr>
        <w:t>　　　　二、医药流通行业营销策略</w:t>
      </w:r>
      <w:r>
        <w:rPr>
          <w:rFonts w:hint="eastAsia"/>
        </w:rPr>
        <w:br/>
      </w:r>
      <w:r>
        <w:rPr>
          <w:rFonts w:hint="eastAsia"/>
        </w:rPr>
        <w:t>　　第二节 医药流通行业企业经营发展分析及建议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一、医药流通行业经营模式</w:t>
      </w:r>
      <w:r>
        <w:rPr>
          <w:rFonts w:hint="eastAsia"/>
        </w:rPr>
        <w:br/>
      </w:r>
      <w:r>
        <w:rPr>
          <w:rFonts w:hint="eastAsia"/>
        </w:rPr>
        <w:t>　　　　二、医药流通行业生产模式</w:t>
      </w:r>
      <w:r>
        <w:rPr>
          <w:rFonts w:hint="eastAsia"/>
        </w:rPr>
        <w:br/>
      </w:r>
      <w:r>
        <w:rPr>
          <w:rFonts w:hint="eastAsia"/>
        </w:rPr>
        <w:t>　　第三节 医药流通行业应对策略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三、医药流通企业自身应对策略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中智.林.－医药流通市场的重点客户战略实施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2019-2024年中国医药流通市场规模及增长情况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2025-2031年中国医药流通行业产量预测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2025-2031年中国医药流通行业市场需求预测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**地区医药流通市场规模及增长情况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2019-2024年中国医药流通行业出口情况分析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医药流通重点企业经营情况分析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2025年医药流通行业壁垒</w:t>
      </w:r>
      <w:r>
        <w:rPr>
          <w:rFonts w:hint="eastAsia"/>
        </w:rPr>
        <w:br/>
      </w:r>
      <w:r>
        <w:rPr>
          <w:rFonts w:hint="eastAsia"/>
        </w:rPr>
        <w:t>　　图表 2025年医药流通市场前景分析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2025-2031年中国医药流通市场规模预测</w:t>
      </w:r>
      <w:r>
        <w:rPr>
          <w:rFonts w:hint="eastAsia"/>
        </w:rPr>
        <w:br/>
      </w:r>
      <w:r>
        <w:rPr>
          <w:rFonts w:hint="eastAsia"/>
        </w:rPr>
        <w:t>　　图表 2025年医药流通发展趋势预测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1a623cbcd4299" w:history="1">
        <w:r>
          <w:rPr>
            <w:rStyle w:val="Hyperlink"/>
          </w:rPr>
          <w:t>2025-2031年中国医药流通市场深度调研及未来趋势分析报告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1a623cbcd4299" w:history="1">
        <w:r>
          <w:rPr>
            <w:rStyle w:val="Hyperlink"/>
          </w:rPr>
          <w:t>https://www.20087.com/2011-07/R_2011_2015yiyaoliutongxingyeshichangs.html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热点：2023医药行业市场分析报告、医药流通行业、第三方医药物流公司、医药流通企业、中国创新药物的现状与趋势、医药流通龙头股票、医药批发行业、医药流通体系包括、我国药品流通行业现状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160911a18465b" w:history="1">
      <w:r>
        <w:rPr>
          <w:rStyle w:val="Hyperlink"/>
        </w:rPr>
        <w:t>2025-2031年中国医药流通市场深度调研及未来趋势分析报告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yaoliutongxingyeshichangs.html" TargetMode="External" Id="Rfa81a623cbcd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yaoliutongxingyeshichangs.html" TargetMode="External" Id="R7e7160911a18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2024-08-20T05:57:00Z</dcterms:created>
  <dcterms:modified xsi:type="dcterms:W3CDTF">2024-08-20T06:57:00Z</dcterms:modified>
  <dc:subject>2025-2031年中国医药流通市场深度调研及未来趋势分析报告</dc:subject>
  <dc:title>2025-2031年中国医药流通市场深度调研及未来趋势分析报告</dc:title>
  <cp:keywords>2025-2031年中国医药流通市场深度调研及未来趋势分析报告</cp:keywords>
  <dc:description>2025-2031年中国医药流通市场深度调研及未来趋势分析报告</dc:description>
</cp:coreProperties>
</file>