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fc54e71e4429" w:history="1">
              <w:r>
                <w:rPr>
                  <w:rStyle w:val="Hyperlink"/>
                </w:rPr>
                <w:t>2011-2015年中国植入式广告市场研究及投资前景分析报告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fc54e71e4429" w:history="1">
              <w:r>
                <w:rPr>
                  <w:rStyle w:val="Hyperlink"/>
                </w:rPr>
                <w:t>2011-2015年中国植入式广告市场研究及投资前景分析报告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ffc54e71e4429" w:history="1">
                <w:r>
                  <w:rPr>
                    <w:rStyle w:val="Hyperlink"/>
                  </w:rPr>
                  <w:t>https://www.20087.com/2011-07/R_2011_2015zhirushiguanggaoshichangyan.html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第一节 植入式广告简介</w:t>
      </w:r>
      <w:r>
        <w:rPr>
          <w:rFonts w:hint="eastAsia"/>
        </w:rPr>
        <w:br/>
      </w:r>
      <w:r>
        <w:rPr>
          <w:rFonts w:hint="eastAsia"/>
        </w:rPr>
        <w:t>　　　　一、植入式广告定义</w:t>
      </w:r>
      <w:r>
        <w:rPr>
          <w:rFonts w:hint="eastAsia"/>
        </w:rPr>
        <w:br/>
      </w:r>
      <w:r>
        <w:rPr>
          <w:rFonts w:hint="eastAsia"/>
        </w:rPr>
        <w:t>　　　　二、植入式广告的主要形式</w:t>
      </w:r>
      <w:r>
        <w:rPr>
          <w:rFonts w:hint="eastAsia"/>
        </w:rPr>
        <w:br/>
      </w:r>
      <w:r>
        <w:rPr>
          <w:rFonts w:hint="eastAsia"/>
        </w:rPr>
        <w:t>　　　　三、植入式广告的发展阶段</w:t>
      </w:r>
      <w:r>
        <w:rPr>
          <w:rFonts w:hint="eastAsia"/>
        </w:rPr>
        <w:br/>
      </w:r>
      <w:r>
        <w:rPr>
          <w:rFonts w:hint="eastAsia"/>
        </w:rPr>
        <w:t>　　第二节 植入式广告的优劣势</w:t>
      </w:r>
      <w:r>
        <w:rPr>
          <w:rFonts w:hint="eastAsia"/>
        </w:rPr>
        <w:br/>
      </w:r>
      <w:r>
        <w:rPr>
          <w:rFonts w:hint="eastAsia"/>
        </w:rPr>
        <w:t>　　　　一、植入式广告的优势</w:t>
      </w:r>
      <w:r>
        <w:rPr>
          <w:rFonts w:hint="eastAsia"/>
        </w:rPr>
        <w:br/>
      </w:r>
      <w:r>
        <w:rPr>
          <w:rFonts w:hint="eastAsia"/>
        </w:rPr>
        <w:t>　　　　二、植入式广告的劣势</w:t>
      </w:r>
      <w:r>
        <w:rPr>
          <w:rFonts w:hint="eastAsia"/>
        </w:rPr>
        <w:br/>
      </w:r>
      <w:r>
        <w:rPr>
          <w:rFonts w:hint="eastAsia"/>
        </w:rPr>
        <w:t>　　第三节 植入式广告的发展层次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中国植入式广告行业面临的发展环境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一、2012年中国国民经济总体运行状况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二、2012年中国国民经济发展预测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一、中国广告业总体发展状况</w:t>
      </w:r>
      <w:r>
        <w:rPr>
          <w:rFonts w:hint="eastAsia"/>
        </w:rPr>
        <w:br/>
      </w:r>
      <w:r>
        <w:rPr>
          <w:rFonts w:hint="eastAsia"/>
        </w:rPr>
        <w:t>　　　　二、2010年我国广告行业经营状况分析</w:t>
      </w:r>
      <w:r>
        <w:rPr>
          <w:rFonts w:hint="eastAsia"/>
        </w:rPr>
        <w:br/>
      </w:r>
      <w:r>
        <w:rPr>
          <w:rFonts w:hint="eastAsia"/>
        </w:rPr>
        <w:t>　　　　三、2011年中国广告业调整步伐加快</w:t>
      </w:r>
      <w:r>
        <w:rPr>
          <w:rFonts w:hint="eastAsia"/>
        </w:rPr>
        <w:br/>
      </w:r>
      <w:r>
        <w:rPr>
          <w:rFonts w:hint="eastAsia"/>
        </w:rPr>
        <w:t>　　　　四、2012年中国广告业发展情况分析及预测</w:t>
      </w:r>
      <w:r>
        <w:rPr>
          <w:rFonts w:hint="eastAsia"/>
        </w:rPr>
        <w:br/>
      </w:r>
      <w:r>
        <w:rPr>
          <w:rFonts w:hint="eastAsia"/>
        </w:rPr>
        <w:t>　　　　五、中国广告市场步入价值性扩展阶段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中国植入式广告行业总体分析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中国植入式广告行业发展概况</w:t>
      </w:r>
      <w:r>
        <w:rPr>
          <w:rFonts w:hint="eastAsia"/>
        </w:rPr>
        <w:br/>
      </w:r>
      <w:r>
        <w:rPr>
          <w:rFonts w:hint="eastAsia"/>
        </w:rPr>
        <w:t>　　　　一、我国植入式广告行业发展回顾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四、2012年中国植入式广告全面进入亢奋期</w:t>
      </w:r>
      <w:r>
        <w:rPr>
          <w:rFonts w:hint="eastAsia"/>
        </w:rPr>
        <w:br/>
      </w:r>
      <w:r>
        <w:rPr>
          <w:rFonts w:hint="eastAsia"/>
        </w:rPr>
        <w:t>　　　　五、中国植入式广告市场发展仍不成熟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植入式广告的发展现状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二、由单一品牌向多品牌转变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制约中国植入式广告发展的因素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影视植入式广告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第三节 电视植入式广告分析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三、植入式广告对国内电视剧市场的影响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四、植入式广告与电视作品的审美冲突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第四节 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第五节 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网络游戏植入式广告</w:t>
      </w:r>
      <w:r>
        <w:rPr>
          <w:rFonts w:hint="eastAsia"/>
        </w:rPr>
        <w:br/>
      </w:r>
      <w:r>
        <w:rPr>
          <w:rFonts w:hint="eastAsia"/>
        </w:rPr>
        <w:t>　　第一节 中国网络游戏植入式广告的发展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第二节 影响网络游戏植入式广告的因素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第三节 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植入式广告的运作</w:t>
      </w:r>
      <w:r>
        <w:rPr>
          <w:rFonts w:hint="eastAsia"/>
        </w:rPr>
        <w:br/>
      </w:r>
      <w:r>
        <w:rPr>
          <w:rFonts w:hint="eastAsia"/>
        </w:rPr>
        <w:t>　　第一节 优秀植入式广告的特性</w:t>
      </w:r>
      <w:r>
        <w:rPr>
          <w:rFonts w:hint="eastAsia"/>
        </w:rPr>
        <w:br/>
      </w:r>
      <w:r>
        <w:rPr>
          <w:rFonts w:hint="eastAsia"/>
        </w:rPr>
        <w:t>　　　　一、不可分割性</w:t>
      </w:r>
      <w:r>
        <w:rPr>
          <w:rFonts w:hint="eastAsia"/>
        </w:rPr>
        <w:br/>
      </w:r>
      <w:r>
        <w:rPr>
          <w:rFonts w:hint="eastAsia"/>
        </w:rPr>
        <w:t>　　　　二、真实性</w:t>
      </w:r>
      <w:r>
        <w:rPr>
          <w:rFonts w:hint="eastAsia"/>
        </w:rPr>
        <w:br/>
      </w:r>
      <w:r>
        <w:rPr>
          <w:rFonts w:hint="eastAsia"/>
        </w:rPr>
        <w:t>　　　　三、多赢性</w:t>
      </w:r>
      <w:r>
        <w:rPr>
          <w:rFonts w:hint="eastAsia"/>
        </w:rPr>
        <w:br/>
      </w:r>
      <w:r>
        <w:rPr>
          <w:rFonts w:hint="eastAsia"/>
        </w:rPr>
        <w:t>　　　　四、灵活性</w:t>
      </w:r>
      <w:r>
        <w:rPr>
          <w:rFonts w:hint="eastAsia"/>
        </w:rPr>
        <w:br/>
      </w:r>
      <w:r>
        <w:rPr>
          <w:rFonts w:hint="eastAsia"/>
        </w:rPr>
        <w:t>　　第二节 植入式广告的运作模式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第三节 植入式广告的运作困局</w:t>
      </w:r>
      <w:r>
        <w:rPr>
          <w:rFonts w:hint="eastAsia"/>
        </w:rPr>
        <w:br/>
      </w:r>
      <w:r>
        <w:rPr>
          <w:rFonts w:hint="eastAsia"/>
        </w:rPr>
        <w:t>　　　　一、“直白式”与“可读性”广告效果日衰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二、植入式广告不可掌控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第四节 植入式广告的运作策略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植入式广告行业投资分析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一、金融危机成我国植入式广告发展商机</w:t>
      </w:r>
      <w:r>
        <w:rPr>
          <w:rFonts w:hint="eastAsia"/>
        </w:rPr>
        <w:br/>
      </w:r>
      <w:r>
        <w:rPr>
          <w:rFonts w:hint="eastAsia"/>
        </w:rPr>
        <w:t>　　　　二、黄金档广告限播令为植入式广告带来机遇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三、植入式广告的收效评估与成本核算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四、植入式广告投资风险</w:t>
      </w:r>
      <w:r>
        <w:rPr>
          <w:rFonts w:hint="eastAsia"/>
        </w:rPr>
        <w:br/>
      </w:r>
      <w:r>
        <w:rPr>
          <w:rFonts w:hint="eastAsia"/>
        </w:rPr>
        <w:t>　　　　五、植入式广告投资建议</w:t>
      </w:r>
      <w:r>
        <w:rPr>
          <w:rFonts w:hint="eastAsia"/>
        </w:rPr>
        <w:br/>
      </w:r>
      <w:r>
        <w:rPr>
          <w:rFonts w:hint="eastAsia"/>
        </w:rPr>
        <w:t>　　第二节 植入式广告的新兴载体</w:t>
      </w:r>
      <w:r>
        <w:rPr>
          <w:rFonts w:hint="eastAsia"/>
        </w:rPr>
        <w:br/>
      </w:r>
      <w:r>
        <w:rPr>
          <w:rFonts w:hint="eastAsia"/>
        </w:rPr>
        <w:t>　　　　一、交友网站植入式广告业务收效显著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四、电视台植入式广告受商家追捧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五、植入式广告进入商业话剧领域</w:t>
      </w:r>
      <w:r>
        <w:rPr>
          <w:rFonts w:hint="eastAsia"/>
        </w:rPr>
        <w:br/>
      </w:r>
      <w:r>
        <w:rPr>
          <w:rFonts w:hint="eastAsia"/>
        </w:rPr>
        <w:t>　　第三节 植入式广告客户分析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二、IT产品注重植入式广告营销</w:t>
      </w:r>
      <w:r>
        <w:rPr>
          <w:rFonts w:hint="eastAsia"/>
        </w:rPr>
        <w:br/>
      </w:r>
      <w:r>
        <w:rPr>
          <w:rFonts w:hint="eastAsia"/>
        </w:rPr>
        <w:t>　　　　三、时尚品牌成植入式广告重点客户群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四、植入式广告开创我国药品传播新途径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[⋅中智⋅林]中国植入式广告行业前景展望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一、植入式广告发展潜力巨大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三、网络植入式广告发展前景看好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1981-2011年中国广告经营额与国内生产总值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1981-2011年中国广告收入增长率情况</w:t>
      </w:r>
      <w:r>
        <w:rPr>
          <w:rFonts w:hint="eastAsia"/>
        </w:rPr>
        <w:br/>
      </w:r>
      <w:r>
        <w:rPr>
          <w:rFonts w:hint="eastAsia"/>
        </w:rPr>
        <w:t>　　图表 2005-2011年中国各地区广告业发展情况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2011年中国各类广告经营单位发展情况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2006-2011年中国四大网络媒体广告业务收入情况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2007-2011年中国各行业广告投放额统计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2004-2011年中国网民及网游玩家数量情况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知名新奇品牌的认知效果</w:t>
      </w:r>
      <w:r>
        <w:rPr>
          <w:rFonts w:hint="eastAsia"/>
        </w:rPr>
        <w:br/>
      </w:r>
      <w:r>
        <w:rPr>
          <w:rFonts w:hint="eastAsia"/>
        </w:rPr>
        <w:t>　　图表 知名新奇品牌的情感效果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fc54e71e4429" w:history="1">
        <w:r>
          <w:rPr>
            <w:rStyle w:val="Hyperlink"/>
          </w:rPr>
          <w:t>2011-2015年中国植入式广告市场研究及投资前景分析报告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ffc54e71e4429" w:history="1">
        <w:r>
          <w:rPr>
            <w:rStyle w:val="Hyperlink"/>
          </w:rPr>
          <w:t>https://www.20087.com/2011-07/R_2011_2015zhirushiguanggaoshichangyan.html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4795ff0347a0" w:history="1">
      <w:r>
        <w:rPr>
          <w:rStyle w:val="Hyperlink"/>
        </w:rPr>
        <w:t>2011-2015年中国植入式广告市场研究及投资前景分析报告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rushiguanggaoshichangyan.html" TargetMode="External" Id="Ra0fffc54e71e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rushiguanggaoshichangyan.html" TargetMode="External" Id="R10a44795ff03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2011-07-13T00:45:00Z</dcterms:created>
  <dcterms:modified xsi:type="dcterms:W3CDTF">2011-07-13T01:45:00Z</dcterms:modified>
  <dc:subject>2011-2015年中国植入式广告市场研究及投资前景分析报告</dc:subject>
  <dc:title>2011-2015年中国植入式广告市场研究及投资前景分析报告</dc:title>
  <cp:keywords>2011-2015年中国植入式广告市场研究及投资前景分析报告</cp:keywords>
  <dc:description>2011-2015年中国植入式广告市场研究及投资前景分析报告</dc:description>
</cp:coreProperties>
</file>