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adce075b847d3" w:history="1">
              <w:r>
                <w:rPr>
                  <w:rStyle w:val="Hyperlink"/>
                </w:rPr>
                <w:t>2011-2015年中国济南房地产行业市场全景调研及投资价值评估分析报告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adce075b847d3" w:history="1">
              <w:r>
                <w:rPr>
                  <w:rStyle w:val="Hyperlink"/>
                </w:rPr>
                <w:t>2011-2015年中国济南房地产行业市场全景调研及投资价值评估分析报告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adce075b847d3" w:history="1">
                <w:r>
                  <w:rPr>
                    <w:rStyle w:val="Hyperlink"/>
                  </w:rPr>
                  <w:t>https://www.20087.com/2011-07/R_2011_2015jinanfangdichanxingyeshicha.html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济南作为山东省的省会城市，房地产市场在经济发展和城市化进程中发挥了重要作用。近年来，济南房地产市场呈现出稳步发展的态势，住宅、商业和工业用地的需求不断增加。政府通过土地供应调控和市场管理，保持了房地产市场的稳定运行。</w:t>
      </w:r>
      <w:r>
        <w:rPr>
          <w:rFonts w:hint="eastAsia"/>
        </w:rPr>
        <w:br/>
      </w:r>
      <w:r>
        <w:rPr>
          <w:rFonts w:hint="eastAsia"/>
        </w:rPr>
        <w:t>　　未来，济南房地产市场的发展将更加注重可持续性和高质量发展。市场调研网认为，政府将继续加强土地供应管理和市场监管，防止市场过热和泡沫化。同时，随着城市规划和基础设施建设的推进，济南的房地产市场将更加注重生态宜居和智能化发展。此外，租赁市场和长租公寓等新兴业态也将得到进一步发展，满足不同层次的消费需求。</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济南房地产行业进行了长期追踪，结合我们对济南房地产相关企业的调查研究，对我国济南房地产行业发展现状与前景、市场竞争格局与形势、赢利水平与企业发展、投资策略与风险预警、发展趋势与规划建议等进行深入研究，并重点分析了济南房地产行业的前景与风险。报告揭示了济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中国济南房地产行业发展概述</w:t>
      </w:r>
      <w:r>
        <w:rPr>
          <w:rFonts w:hint="eastAsia"/>
        </w:rPr>
        <w:br/>
      </w:r>
      <w:r>
        <w:rPr>
          <w:rFonts w:hint="eastAsia"/>
        </w:rPr>
        <w:t>　　第一节 济南房地产行业发展情况</w:t>
      </w:r>
      <w:r>
        <w:rPr>
          <w:rFonts w:hint="eastAsia"/>
        </w:rPr>
        <w:br/>
      </w:r>
      <w:r>
        <w:rPr>
          <w:rFonts w:hint="eastAsia"/>
        </w:rPr>
        <w:t>　　第二节 最近3-5年中国济南房地产行业经济指标分析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中国济南房地产行业的国际比较分析</w:t>
      </w:r>
      <w:r>
        <w:rPr>
          <w:rFonts w:hint="eastAsia"/>
        </w:rPr>
        <w:br/>
      </w:r>
      <w:r>
        <w:rPr>
          <w:rFonts w:hint="eastAsia"/>
        </w:rPr>
        <w:t>　　第一节 中国济南房地产行业竞争力指标分析</w:t>
      </w:r>
      <w:r>
        <w:rPr>
          <w:rFonts w:hint="eastAsia"/>
        </w:rPr>
        <w:br/>
      </w:r>
      <w:r>
        <w:rPr>
          <w:rFonts w:hint="eastAsia"/>
        </w:rPr>
        <w:t>　　第二节 中国济南房地产行业经济指标国际比较分析</w:t>
      </w:r>
      <w:r>
        <w:rPr>
          <w:rFonts w:hint="eastAsia"/>
        </w:rPr>
        <w:br/>
      </w:r>
      <w:r>
        <w:rPr>
          <w:rFonts w:hint="eastAsia"/>
        </w:rPr>
        <w:t>　　第三节 全球济南房地产行业市场需求分析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全球济南房地产行业市场供给分析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一、济南房地产行业需求市场</w:t>
      </w:r>
      <w:r>
        <w:rPr>
          <w:rFonts w:hint="eastAsia"/>
        </w:rPr>
        <w:br/>
      </w:r>
      <w:r>
        <w:rPr>
          <w:rFonts w:hint="eastAsia"/>
        </w:rPr>
        <w:t>　　　　二、济南房地产行业客户结构</w:t>
      </w:r>
      <w:r>
        <w:rPr>
          <w:rFonts w:hint="eastAsia"/>
        </w:rPr>
        <w:br/>
      </w:r>
      <w:r>
        <w:rPr>
          <w:rFonts w:hint="eastAsia"/>
        </w:rPr>
        <w:t>　　　　三、济南房地产行业需求的地区差异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一、济南房地产行业的需求预测</w:t>
      </w:r>
      <w:r>
        <w:rPr>
          <w:rFonts w:hint="eastAsia"/>
        </w:rPr>
        <w:br/>
      </w:r>
      <w:r>
        <w:rPr>
          <w:rFonts w:hint="eastAsia"/>
        </w:rPr>
        <w:t>　　　　二、济南房地产行业的供应预测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济南房地产产业链的分析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济南房地产行业主要市场大区发展状况及竞争力研究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济南房地产行业领域2011-2015年需求量预测</w:t>
      </w:r>
      <w:r>
        <w:rPr>
          <w:rFonts w:hint="eastAsia"/>
        </w:rPr>
        <w:br/>
      </w:r>
      <w:r>
        <w:rPr>
          <w:rFonts w:hint="eastAsia"/>
        </w:rPr>
        <w:t>　　第二节 2011-2015年济南房地产行业领域需求产品（服务）功能预测</w:t>
      </w:r>
      <w:r>
        <w:rPr>
          <w:rFonts w:hint="eastAsia"/>
        </w:rPr>
        <w:br/>
      </w:r>
      <w:r>
        <w:rPr>
          <w:rFonts w:hint="eastAsia"/>
        </w:rPr>
        <w:t>　　第三节 2011-2015年济南房地产行业领域需求产品（服务）市场格局预测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济南房地产市场竞争格局分析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济南房地产行业主要企业竞争力分析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济南房地产行业竞争格局分析</w:t>
      </w:r>
      <w:r>
        <w:rPr>
          <w:rFonts w:hint="eastAsia"/>
        </w:rPr>
        <w:br/>
      </w:r>
      <w:r>
        <w:rPr>
          <w:rFonts w:hint="eastAsia"/>
        </w:rPr>
        <w:t>　　　　一、2011年济南房地产行业竞争分析</w:t>
      </w:r>
      <w:r>
        <w:rPr>
          <w:rFonts w:hint="eastAsia"/>
        </w:rPr>
        <w:br/>
      </w:r>
      <w:r>
        <w:rPr>
          <w:rFonts w:hint="eastAsia"/>
        </w:rPr>
        <w:t>　　　　二、2011年国内外济南房地产竞争分析</w:t>
      </w:r>
      <w:r>
        <w:rPr>
          <w:rFonts w:hint="eastAsia"/>
        </w:rPr>
        <w:br/>
      </w:r>
      <w:r>
        <w:rPr>
          <w:rFonts w:hint="eastAsia"/>
        </w:rPr>
        <w:t>　　　　三、2011年中国济南房地产市场竞争分析</w:t>
      </w:r>
      <w:r>
        <w:rPr>
          <w:rFonts w:hint="eastAsia"/>
        </w:rPr>
        <w:br/>
      </w:r>
      <w:r>
        <w:rPr>
          <w:rFonts w:hint="eastAsia"/>
        </w:rPr>
        <w:t>　　　　四、2011年中国济南房地产市场集中度分析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三、中国济南房地产行业参与国际竞争的战略市场定位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2011年中国济南房地产行业整体运行指标分析</w:t>
      </w:r>
      <w:r>
        <w:rPr>
          <w:rFonts w:hint="eastAsia"/>
        </w:rPr>
        <w:br/>
      </w:r>
      <w:r>
        <w:rPr>
          <w:rFonts w:hint="eastAsia"/>
        </w:rPr>
        <w:t>　　第一节 中国济南房地产行业总体规模分析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中国济南房地产行业产销分析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中国济南房地产行业财务指标总体分析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中国济南房地产行业SWOT分析</w:t>
      </w:r>
      <w:r>
        <w:rPr>
          <w:rFonts w:hint="eastAsia"/>
        </w:rPr>
        <w:br/>
      </w:r>
      <w:r>
        <w:rPr>
          <w:rFonts w:hint="eastAsia"/>
        </w:rPr>
        <w:br/>
      </w:r>
      <w:r>
        <w:rPr>
          <w:rFonts w:hint="eastAsia"/>
        </w:rPr>
        <w:t>第十二章 2011-2015年济南房地产行业投资价值评估分析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adce075b847d3" w:history="1">
        <w:r>
          <w:rPr>
            <w:rStyle w:val="Hyperlink"/>
          </w:rPr>
          <w:t>2011-2015年中国济南房地产行业市场全景调研及投资价值评估分析报告</w:t>
        </w:r>
      </w:hyperlink>
      <w:r>
        <w:rPr>
          <w:color w:val="C00000"/>
        </w:rPr>
        <w:t>》，报告编号：</w:t>
      </w:r>
      <w:r>
        <w:rPr>
          <w:rFonts w:hint="eastAsia"/>
          <w:color w:val="C00000"/>
        </w:rPr>
        <w:t>0807598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adce075b847d3" w:history="1">
        <w:r>
          <w:rPr>
            <w:rStyle w:val="Hyperlink"/>
          </w:rPr>
          <w:t>https://www.20087.com/2011-07/R_2011_2015jinanfangdichanxingyeshicha.html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热点：济南房地产网二手房、济南房地产公司排名、济南房地产交易中心、济南房地产老板排名、济南房地产公司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36f88e0bb45b4" w:history="1">
      <w:r>
        <w:rPr>
          <w:rStyle w:val="Hyperlink"/>
        </w:rPr>
        <w:t>2011-2015年中国济南房地产行业市场全景调研及投资价值评估分析报告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nanfangdichanxingyeshicha.html" TargetMode="External" Id="R6e4adce075b847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nanfangdichanxingyeshicha.html" TargetMode="External" Id="R3ae36f88e0b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2011-07-04T03:41:00Z</dcterms:created>
  <dcterms:modified xsi:type="dcterms:W3CDTF">2011-07-04T04:41:00Z</dcterms:modified>
  <dc:subject>2011-2015年中国济南房地产行业市场全景调研及投资价值评估分析报告</dc:subject>
  <dc:title>2011-2015年中国济南房地产行业市场全景调研及投资价值评估分析报告</dc:title>
  <cp:keywords>2011-2015年中国济南房地产行业市场全景调研及投资价值评估分析报告</cp:keywords>
  <dc:description>2011-2015年中国济南房地产行业市场全景调研及投资价值评估分析报告</dc:description>
</cp:coreProperties>
</file>