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11d313fb4cb1" w:history="1">
              <w:r>
                <w:rPr>
                  <w:rStyle w:val="Hyperlink"/>
                </w:rPr>
                <w:t>2011-2015年中国消费柜市场分析预测与产业投资风险分析报告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11d313fb4cb1" w:history="1">
              <w:r>
                <w:rPr>
                  <w:rStyle w:val="Hyperlink"/>
                </w:rPr>
                <w:t>2011-2015年中国消费柜市场分析预测与产业投资风险分析报告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电子版：7695 元　　纸介＋电子版：7995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611d313fb4cb1" w:history="1">
                <w:r>
                  <w:rPr>
                    <w:rStyle w:val="Hyperlink"/>
                  </w:rPr>
                  <w:t>https://www.20087.com/2011-07/R_2011_2015xiaofeiguishichangfenxiyuce.html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消费柜产品概述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我国消费柜行业政策环境分析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我国消费柜行业技术环境分析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一、我国消费柜技术发展概况</w:t>
      </w:r>
      <w:r>
        <w:rPr>
          <w:rFonts w:hint="eastAsia"/>
        </w:rPr>
        <w:br/>
      </w:r>
      <w:r>
        <w:rPr>
          <w:rFonts w:hint="eastAsia"/>
        </w:rPr>
        <w:t>　　　　二、我国消费柜产品工艺特点或流程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三、我国消费柜行业技术发展趋势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中国消费柜市场分析</w:t>
      </w:r>
      <w:r>
        <w:rPr>
          <w:rFonts w:hint="eastAsia"/>
        </w:rPr>
        <w:br/>
      </w:r>
      <w:r>
        <w:rPr>
          <w:rFonts w:hint="eastAsia"/>
        </w:rPr>
        <w:t>　　第一节 消费柜市场现状分析及预测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一、2006-2011年1季度我国消费柜市场规模分析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　　二、2011-2015年我国消费柜市场规模预测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第二节 消费柜产品产量分析及预测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一、2006-2011年1季度我国消费柜产量分析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　　二、2011-2015年我国消费柜产量预测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第三节 消费柜市场需求分析及预测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一、2006-2011年1季度我国消费柜市场需求分析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　　二、2011-2015年我国消费柜市场需求预测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第四节 消费柜价格趋势分析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一、2006-2011年1季度我国消费柜市场价格分析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　　二、2011-2015年我国消费柜市场价格预测</w:t>
      </w:r>
      <w:r>
        <w:rPr>
          <w:rFonts w:hint="eastAsia"/>
        </w:rPr>
        <w:br/>
      </w:r>
      <w:r>
        <w:rPr>
          <w:rFonts w:hint="eastAsia"/>
        </w:rPr>
        <w:t>　　　　一、医用消毒柜</w:t>
      </w:r>
      <w:r>
        <w:rPr>
          <w:rFonts w:hint="eastAsia"/>
        </w:rPr>
        <w:br/>
      </w:r>
      <w:r>
        <w:rPr>
          <w:rFonts w:hint="eastAsia"/>
        </w:rPr>
        <w:t>　　　　二、商用消毒柜</w:t>
      </w:r>
      <w:r>
        <w:rPr>
          <w:rFonts w:hint="eastAsia"/>
        </w:rPr>
        <w:br/>
      </w:r>
      <w:r>
        <w:rPr>
          <w:rFonts w:hint="eastAsia"/>
        </w:rPr>
        <w:t>　　第五节 消费柜进出口数据分析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一、2006-2011年1季度我国消费柜进出口数据分析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二、2011-2015年国内消费柜产品未来进出口情况预测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2009-2010年中国消费柜行业集中度分析</w:t>
      </w:r>
      <w:r>
        <w:rPr>
          <w:rFonts w:hint="eastAsia"/>
        </w:rPr>
        <w:br/>
      </w:r>
      <w:r>
        <w:rPr>
          <w:rFonts w:hint="eastAsia"/>
        </w:rPr>
        <w:t>　　第二节 消费柜国内外SWOT分析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2011-2015年中国消费柜行业竞争格局预测分析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业内专家对中国消费柜行业投资的建议及观点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二、消费柜企业在危机中的竞争优势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11d313fb4cb1" w:history="1">
        <w:r>
          <w:rPr>
            <w:rStyle w:val="Hyperlink"/>
          </w:rPr>
          <w:t>2011-2015年中国消费柜市场分析预测与产业投资风险分析报告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611d313fb4cb1" w:history="1">
        <w:r>
          <w:rPr>
            <w:rStyle w:val="Hyperlink"/>
          </w:rPr>
          <w:t>https://www.20087.com/2011-07/R_2011_2015xiaofeiguishichangfenxiyuce.html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d9081ef041d0" w:history="1">
      <w:r>
        <w:rPr>
          <w:rStyle w:val="Hyperlink"/>
        </w:rPr>
        <w:t>2011-2015年中国消费柜市场分析预测与产业投资风险分析报告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feiguishichangfenxiyuce.html" TargetMode="External" Id="Rc2e611d313fb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feiguishichangfenxiyuce.html" TargetMode="External" Id="R7546d9081ef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2011-07-15T07:47:00Z</dcterms:created>
  <dcterms:modified xsi:type="dcterms:W3CDTF">2011-07-15T08:47:00Z</dcterms:modified>
  <dc:subject>2011-2015年中国消费柜市场分析预测与产业投资风险分析报告</dc:subject>
  <dc:title>2011-2015年中国消费柜市场分析预测与产业投资风险分析报告</dc:title>
  <cp:keywords>2011-2015年中国消费柜市场分析预测与产业投资风险分析报告</cp:keywords>
  <dc:description>2011-2015年中国消费柜市场分析预测与产业投资风险分析报告</dc:description>
</cp:coreProperties>
</file>