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c9f975deb4649" w:history="1">
              <w:r>
                <w:rPr>
                  <w:rStyle w:val="Hyperlink"/>
                </w:rPr>
                <w:t>2011-2015年中国特产礼品市场分析预测与产业投资风险分析报告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c9f975deb4649" w:history="1">
              <w:r>
                <w:rPr>
                  <w:rStyle w:val="Hyperlink"/>
                </w:rPr>
                <w:t>2011-2015年中国特产礼品市场分析预测与产业投资风险分析报告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dc9f975deb4649" w:history="1">
                <w:r>
                  <w:rPr>
                    <w:rStyle w:val="Hyperlink"/>
                  </w:rPr>
                  <w:t>https://www.20087.com/2011-07/R_2011_2015techanlipinshichangfenxiyuc.html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特产礼品产品概述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特产礼品行业环境分析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我国特产礼品行业政策环境分析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我国特产礼品行业销售渠道分析</w:t>
      </w:r>
      <w:r>
        <w:rPr>
          <w:rFonts w:hint="eastAsia"/>
        </w:rPr>
        <w:br/>
      </w:r>
      <w:r>
        <w:rPr>
          <w:rFonts w:hint="eastAsia"/>
        </w:rPr>
        <w:t>　　　　一、特产礼品营销模式分析</w:t>
      </w:r>
      <w:r>
        <w:rPr>
          <w:rFonts w:hint="eastAsia"/>
        </w:rPr>
        <w:br/>
      </w:r>
      <w:r>
        <w:rPr>
          <w:rFonts w:hint="eastAsia"/>
        </w:rPr>
        <w:t>　　　　二、特产礼品主要销售渠道分析</w:t>
      </w:r>
      <w:r>
        <w:rPr>
          <w:rFonts w:hint="eastAsia"/>
        </w:rPr>
        <w:br/>
      </w:r>
      <w:r>
        <w:rPr>
          <w:rFonts w:hint="eastAsia"/>
        </w:rPr>
        <w:t>　　　　三、特产礼品广告、促销策略分析</w:t>
      </w:r>
      <w:r>
        <w:rPr>
          <w:rFonts w:hint="eastAsia"/>
        </w:rPr>
        <w:br/>
      </w:r>
      <w:r>
        <w:rPr>
          <w:rFonts w:hint="eastAsia"/>
        </w:rPr>
        <w:t>　　　　四、特产礼品销售网络构建分析</w:t>
      </w:r>
      <w:r>
        <w:rPr>
          <w:rFonts w:hint="eastAsia"/>
        </w:rPr>
        <w:br/>
      </w:r>
      <w:r>
        <w:rPr>
          <w:rFonts w:hint="eastAsia"/>
        </w:rPr>
        <w:t>　　　　五、特产礼品国际化营销分析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中国特产礼品市场分析</w:t>
      </w:r>
      <w:r>
        <w:rPr>
          <w:rFonts w:hint="eastAsia"/>
        </w:rPr>
        <w:br/>
      </w:r>
      <w:r>
        <w:rPr>
          <w:rFonts w:hint="eastAsia"/>
        </w:rPr>
        <w:t>　　第一节 特产礼品市场现状分析及预测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一、2006-2011年1-4月我国特产礼品市场规模分析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二、2011-2015年我国特产礼品市场规模预测</w:t>
      </w:r>
      <w:r>
        <w:rPr>
          <w:rFonts w:hint="eastAsia"/>
        </w:rPr>
        <w:br/>
      </w:r>
      <w:r>
        <w:rPr>
          <w:rFonts w:hint="eastAsia"/>
        </w:rPr>
        <w:t>　　第三节 特产礼品产品产值分析及预测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一、2006-2011年1-4月我国特产礼品产值分析</w:t>
      </w:r>
      <w:r>
        <w:rPr>
          <w:rFonts w:hint="eastAsia"/>
        </w:rPr>
        <w:br/>
      </w:r>
      <w:r>
        <w:rPr>
          <w:rFonts w:hint="eastAsia"/>
        </w:rPr>
        <w:t>　　　　二、2011-2015年我国特产礼品产值预测</w:t>
      </w:r>
      <w:r>
        <w:rPr>
          <w:rFonts w:hint="eastAsia"/>
        </w:rPr>
        <w:br/>
      </w:r>
      <w:r>
        <w:rPr>
          <w:rFonts w:hint="eastAsia"/>
        </w:rPr>
        <w:t>　　第四节 特产礼品市场消费量分析及预测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一、2006-2011年1-4月我国特产礼品市场销量分析</w:t>
      </w:r>
      <w:r>
        <w:rPr>
          <w:rFonts w:hint="eastAsia"/>
        </w:rPr>
        <w:br/>
      </w:r>
      <w:r>
        <w:rPr>
          <w:rFonts w:hint="eastAsia"/>
        </w:rPr>
        <w:t>　　　　二、2011-2015年我国特产礼品市场消费量预测</w:t>
      </w:r>
      <w:r>
        <w:rPr>
          <w:rFonts w:hint="eastAsia"/>
        </w:rPr>
        <w:br/>
      </w:r>
      <w:r>
        <w:rPr>
          <w:rFonts w:hint="eastAsia"/>
        </w:rPr>
        <w:t>　　第五节 特产礼品价格趋势分析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一、2006-2011年1-4月我国特产礼品市场价格分析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二、2011-2015年我国特产礼品市场价格预测</w:t>
      </w:r>
      <w:r>
        <w:rPr>
          <w:rFonts w:hint="eastAsia"/>
        </w:rPr>
        <w:br/>
      </w:r>
      <w:r>
        <w:rPr>
          <w:rFonts w:hint="eastAsia"/>
        </w:rPr>
        <w:t>　　第六节 特产礼品进出口数据分析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一、2006-2011年1-4月我国特产礼品进出口数据分析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二、2011-2015年国内特产礼品产品未来进出口情况预测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特产礼品主要生产厂商介绍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特产礼品行业竞争格局分析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2009-2010年中国特产礼品行业集中度分析</w:t>
      </w:r>
      <w:r>
        <w:rPr>
          <w:rFonts w:hint="eastAsia"/>
        </w:rPr>
        <w:br/>
      </w:r>
      <w:r>
        <w:rPr>
          <w:rFonts w:hint="eastAsia"/>
        </w:rPr>
        <w:t>　　第二节 特产礼品国内外SWOT分析</w:t>
      </w:r>
      <w:r>
        <w:rPr>
          <w:rFonts w:hint="eastAsia"/>
        </w:rPr>
        <w:br/>
      </w:r>
      <w:r>
        <w:rPr>
          <w:rFonts w:hint="eastAsia"/>
        </w:rPr>
        <w:t>　　第三节 特产礼品行业存在的问题及应对策略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业内专家对中国特产礼品行业投资的建议及观点</w:t>
      </w:r>
      <w:r>
        <w:rPr>
          <w:rFonts w:hint="eastAsia"/>
        </w:rPr>
        <w:br/>
      </w:r>
      <w:r>
        <w:rPr>
          <w:rFonts w:hint="eastAsia"/>
        </w:rPr>
        <w:t>　　第一节 特产礼品行业投资机会分析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二、特产礼品企业的竞争优势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特产礼品行业投资进入风险分析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特产礼品行业投资决策依据分析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(中~智~林)特产礼品行业投资建议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c9f975deb4649" w:history="1">
        <w:r>
          <w:rPr>
            <w:rStyle w:val="Hyperlink"/>
          </w:rPr>
          <w:t>2011-2015年中国特产礼品市场分析预测与产业投资风险分析报告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dc9f975deb4649" w:history="1">
        <w:r>
          <w:rPr>
            <w:rStyle w:val="Hyperlink"/>
          </w:rPr>
          <w:t>https://www.20087.com/2011-07/R_2011_2015techanlipinshichangfenxiyuc.html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5eca53cc34f82" w:history="1">
      <w:r>
        <w:rPr>
          <w:rStyle w:val="Hyperlink"/>
        </w:rPr>
        <w:t>2011-2015年中国特产礼品市场分析预测与产业投资风险分析报告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techanlipinshichangfenxiyuc.html" TargetMode="External" Id="R47dc9f975deb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techanlipinshichangfenxiyuc.html" TargetMode="External" Id="R1455eca53cc3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2011-07-17T06:42:00Z</dcterms:created>
  <dcterms:modified xsi:type="dcterms:W3CDTF">2011-07-17T07:42:00Z</dcterms:modified>
  <dc:subject>2011-2015年中国特产礼品市场分析预测与产业投资风险分析报告</dc:subject>
  <dc:title>2011-2015年中国特产礼品市场分析预测与产业投资风险分析报告</dc:title>
  <cp:keywords>2011-2015年中国特产礼品市场分析预测与产业投资风险分析报告</cp:keywords>
  <dc:description>2011-2015年中国特产礼品市场分析预测与产业投资风险分析报告</dc:description>
</cp:coreProperties>
</file>