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0dd05cd14bd5" w:history="1">
              <w:r>
                <w:rPr>
                  <w:rStyle w:val="Hyperlink"/>
                </w:rPr>
                <w:t>2011-2015年中国特种养殖行业发展战略及投资咨询研究报告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0dd05cd14bd5" w:history="1">
              <w:r>
                <w:rPr>
                  <w:rStyle w:val="Hyperlink"/>
                </w:rPr>
                <w:t>2011-2015年中国特种养殖行业发展战略及投资咨询研究报告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80dd05cd14bd5" w:history="1">
                <w:r>
                  <w:rPr>
                    <w:rStyle w:val="Hyperlink"/>
                  </w:rPr>
                  <w:t>https://www.20087.com/2011-07/R_2011_2015tezhongyangzhixingyefazhanz.html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t>　　第二节 特种养殖品种分类</w:t>
      </w:r>
      <w:r>
        <w:rPr>
          <w:rFonts w:hint="eastAsia"/>
        </w:rPr>
        <w:br/>
      </w:r>
      <w:r>
        <w:rPr>
          <w:rFonts w:hint="eastAsia"/>
        </w:rPr>
        <w:t>　　　　一、特禽（野鸡、鹧鸪、贵妃鸡等）</w:t>
      </w:r>
      <w:r>
        <w:rPr>
          <w:rFonts w:hint="eastAsia"/>
        </w:rPr>
        <w:br/>
      </w:r>
      <w:r>
        <w:rPr>
          <w:rFonts w:hint="eastAsia"/>
        </w:rPr>
        <w:t>　　　　二、药用动物（鹿、蛇、蝎、蛤蚧等）</w:t>
      </w:r>
      <w:r>
        <w:rPr>
          <w:rFonts w:hint="eastAsia"/>
        </w:rPr>
        <w:br/>
      </w:r>
      <w:r>
        <w:rPr>
          <w:rFonts w:hint="eastAsia"/>
        </w:rPr>
        <w:t>　　　　三、毛皮动物（狐、貉、貂、海狸鼠、麝鼠、小灵猫等）</w:t>
      </w:r>
      <w:r>
        <w:rPr>
          <w:rFonts w:hint="eastAsia"/>
        </w:rPr>
        <w:br/>
      </w:r>
      <w:r>
        <w:rPr>
          <w:rFonts w:hint="eastAsia"/>
        </w:rPr>
        <w:t>　　　　四、特种肉用动物（野猪、野兔、小香猪、蜗牛、肉用蛇等）</w:t>
      </w:r>
      <w:r>
        <w:rPr>
          <w:rFonts w:hint="eastAsia"/>
        </w:rPr>
        <w:br/>
      </w:r>
      <w:r>
        <w:rPr>
          <w:rFonts w:hint="eastAsia"/>
        </w:rPr>
        <w:t>　　第三节 特种养殖的特殊利用价值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二、观赏价值</w:t>
      </w:r>
      <w:r>
        <w:rPr>
          <w:rFonts w:hint="eastAsia"/>
        </w:rPr>
        <w:br/>
      </w:r>
      <w:r>
        <w:rPr>
          <w:rFonts w:hint="eastAsia"/>
        </w:rPr>
        <w:t>　　　　三、药用价值</w:t>
      </w:r>
      <w:r>
        <w:rPr>
          <w:rFonts w:hint="eastAsia"/>
        </w:rPr>
        <w:br/>
      </w:r>
      <w:r>
        <w:rPr>
          <w:rFonts w:hint="eastAsia"/>
        </w:rPr>
        <w:t>　　第四节 特种养殖业特点</w:t>
      </w:r>
      <w:r>
        <w:rPr>
          <w:rFonts w:hint="eastAsia"/>
        </w:rPr>
        <w:br/>
      </w:r>
      <w:r>
        <w:rPr>
          <w:rFonts w:hint="eastAsia"/>
        </w:rPr>
        <w:t>　　　　一、特种养殖的经济效益较高</w:t>
      </w:r>
      <w:r>
        <w:rPr>
          <w:rFonts w:hint="eastAsia"/>
        </w:rPr>
        <w:br/>
      </w:r>
      <w:r>
        <w:rPr>
          <w:rFonts w:hint="eastAsia"/>
        </w:rPr>
        <w:t>　　　　二、风险也大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2010-2011年全球特种养殖业运行环境浅析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二、全球养殖业效益分析</w:t>
      </w:r>
      <w:r>
        <w:rPr>
          <w:rFonts w:hint="eastAsia"/>
        </w:rPr>
        <w:br/>
      </w:r>
      <w:r>
        <w:rPr>
          <w:rFonts w:hint="eastAsia"/>
        </w:rPr>
        <w:t>　　　　三、全球养殖业规模及模式分析</w:t>
      </w:r>
      <w:r>
        <w:rPr>
          <w:rFonts w:hint="eastAsia"/>
        </w:rPr>
        <w:br/>
      </w:r>
      <w:r>
        <w:rPr>
          <w:rFonts w:hint="eastAsia"/>
        </w:rPr>
        <w:t>　　第二节 2010-2011年全球特种养殖行业发展现状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第三节 2010-2011年全球特种养殖主要国家分析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2011-2015年全球特种养殖行业发展趋势分析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二、中国养殖业在国民经济中的地位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三、国家对养殖业的优惠、扶持政策</w:t>
      </w:r>
      <w:r>
        <w:rPr>
          <w:rFonts w:hint="eastAsia"/>
        </w:rPr>
        <w:br/>
      </w:r>
      <w:r>
        <w:rPr>
          <w:rFonts w:hint="eastAsia"/>
        </w:rPr>
        <w:t>　　　　四、《野生动物驯养繁殖许可证》</w:t>
      </w:r>
      <w:r>
        <w:rPr>
          <w:rFonts w:hint="eastAsia"/>
        </w:rPr>
        <w:br/>
      </w:r>
      <w:r>
        <w:rPr>
          <w:rFonts w:hint="eastAsia"/>
        </w:rPr>
        <w:t>　　　　五、《野生动物及其产品经营加工许可证》</w:t>
      </w:r>
      <w:r>
        <w:rPr>
          <w:rFonts w:hint="eastAsia"/>
        </w:rPr>
        <w:br/>
      </w:r>
      <w:r>
        <w:rPr>
          <w:rFonts w:hint="eastAsia"/>
        </w:rPr>
        <w:t>　　第三节 2010-2011年中国特种养殖行业社会环境分析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2010-2011年中国特种养殖业运行动态分析</w:t>
      </w:r>
      <w:r>
        <w:rPr>
          <w:rFonts w:hint="eastAsia"/>
        </w:rPr>
        <w:br/>
      </w:r>
      <w:r>
        <w:rPr>
          <w:rFonts w:hint="eastAsia"/>
        </w:rPr>
        <w:t>　　　　一、2010年特种野猪养殖联产联销研讨会聚焦</w:t>
      </w:r>
      <w:r>
        <w:rPr>
          <w:rFonts w:hint="eastAsia"/>
        </w:rPr>
        <w:br/>
      </w:r>
      <w:r>
        <w:rPr>
          <w:rFonts w:hint="eastAsia"/>
        </w:rPr>
        <w:t>　　　　二、首届中国特种养殖与深加工创富项目展销会</w:t>
      </w:r>
      <w:r>
        <w:rPr>
          <w:rFonts w:hint="eastAsia"/>
        </w:rPr>
        <w:br/>
      </w:r>
      <w:r>
        <w:rPr>
          <w:rFonts w:hint="eastAsia"/>
        </w:rPr>
        <w:t>　　　　三、第七届全国特种养殖种植技术成果探讨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　　四、提高特种养殖经济效益研究</w:t>
      </w:r>
      <w:r>
        <w:rPr>
          <w:rFonts w:hint="eastAsia"/>
        </w:rPr>
        <w:br/>
      </w:r>
      <w:r>
        <w:rPr>
          <w:rFonts w:hint="eastAsia"/>
        </w:rPr>
        <w:t>　　第三节 2010-2011年中国特种养殖的运行特征分析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第四节 2010-2011年中国特种养殖行业存在的问题分析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2010-2011年中国特种禽类市场特征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2010-2011年中国特种兽类市场特征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2010-2011年中国特种水产市场特征分析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2010-2011年中国特种水产产品消费动向分析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2010-2011年中国特种海产市场特征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2010-2011年中国特种养殖业领军企业竞争性指标分析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肃宁县东风养殖有限公司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新三维肉类养殖有限公司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2010-2011年中国特种养殖投资概况</w:t>
      </w:r>
      <w:r>
        <w:rPr>
          <w:rFonts w:hint="eastAsia"/>
        </w:rPr>
        <w:br/>
      </w:r>
      <w:r>
        <w:rPr>
          <w:rFonts w:hint="eastAsia"/>
        </w:rPr>
        <w:t>　　　　一、中国特种养殖投资环境</w:t>
      </w:r>
      <w:r>
        <w:rPr>
          <w:rFonts w:hint="eastAsia"/>
        </w:rPr>
        <w:br/>
      </w:r>
      <w:r>
        <w:rPr>
          <w:rFonts w:hint="eastAsia"/>
        </w:rPr>
        <w:t>　　　　二、特种养殖项目</w:t>
      </w:r>
      <w:r>
        <w:rPr>
          <w:rFonts w:hint="eastAsia"/>
        </w:rPr>
        <w:br/>
      </w:r>
      <w:r>
        <w:rPr>
          <w:rFonts w:hint="eastAsia"/>
        </w:rPr>
        <w:t>　　第二节 2011-2015年中国特种养殖投资机会分析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2011-2015年中国特种养殖产业投资风险预警</w:t>
      </w:r>
      <w:r>
        <w:rPr>
          <w:rFonts w:hint="eastAsia"/>
        </w:rPr>
        <w:br/>
      </w:r>
      <w:r>
        <w:rPr>
          <w:rFonts w:hint="eastAsia"/>
        </w:rPr>
        <w:t>　　　　一、特种养殖的风险--养殖技术及销售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权威专家特种养殖投资战略指导</w:t>
      </w:r>
      <w:r>
        <w:rPr>
          <w:rFonts w:hint="eastAsia"/>
        </w:rPr>
        <w:br/>
      </w:r>
      <w:r>
        <w:rPr>
          <w:rFonts w:hint="eastAsia"/>
        </w:rPr>
        <w:t>　　　　一、搞好调研和考察（养殖品种、市场销路、环境及场地适宜不适宜、投入资金）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二、把握好时机和适度的规模</w:t>
      </w:r>
      <w:r>
        <w:rPr>
          <w:rFonts w:hint="eastAsia"/>
        </w:rPr>
        <w:br/>
      </w:r>
      <w:r>
        <w:rPr>
          <w:rFonts w:hint="eastAsia"/>
        </w:rPr>
        <w:t>　　　　三、信息及时、准确、有效</w:t>
      </w:r>
      <w:r>
        <w:rPr>
          <w:rFonts w:hint="eastAsia"/>
        </w:rPr>
        <w:br/>
      </w:r>
      <w:r>
        <w:rPr>
          <w:rFonts w:hint="eastAsia"/>
        </w:rPr>
        <w:t>　　　　　　1、饲养品种的实用性</w:t>
      </w:r>
      <w:r>
        <w:rPr>
          <w:rFonts w:hint="eastAsia"/>
        </w:rPr>
        <w:br/>
      </w:r>
      <w:r>
        <w:rPr>
          <w:rFonts w:hint="eastAsia"/>
        </w:rPr>
        <w:t>　　　　　　2、购进种源价的合理性</w:t>
      </w:r>
      <w:r>
        <w:rPr>
          <w:rFonts w:hint="eastAsia"/>
        </w:rPr>
        <w:br/>
      </w:r>
      <w:r>
        <w:rPr>
          <w:rFonts w:hint="eastAsia"/>
        </w:rPr>
        <w:t>　　　　　　3、销路的可靠性</w:t>
      </w:r>
      <w:r>
        <w:rPr>
          <w:rFonts w:hint="eastAsia"/>
        </w:rPr>
        <w:br/>
      </w:r>
      <w:r>
        <w:rPr>
          <w:rFonts w:hint="eastAsia"/>
        </w:rPr>
        <w:t>　　　　四、掌握养殖品种的管理技术</w:t>
      </w:r>
      <w:r>
        <w:rPr>
          <w:rFonts w:hint="eastAsia"/>
        </w:rPr>
        <w:br/>
      </w:r>
      <w:r>
        <w:rPr>
          <w:rFonts w:hint="eastAsia"/>
        </w:rPr>
        <w:t>　　　　五、致富心切、谨防上当受骗</w:t>
      </w:r>
      <w:r>
        <w:rPr>
          <w:rFonts w:hint="eastAsia"/>
        </w:rPr>
        <w:br/>
      </w:r>
      <w:r>
        <w:rPr>
          <w:rFonts w:hint="eastAsia"/>
        </w:rPr>
        <w:t>　　　　六、养殖品种必须在国家法令、法规和政策允许饲养的范围内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(中.智林)2011-2015年中国特种养殖行业市场盈利预测分析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特种养殖的分类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好当家集团有限公司销售收入情况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肃宁县东风养殖有限公司资产运行指标状况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肃宁县东风养殖有限公司资产负债能力指标分析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肃宁县东风养殖有限公司销售收入情况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肃宁县东风养殖有限公司成本费用构成情况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新三维肉类养殖有限公司盈利指标情况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新三维肉类养殖有限公司资产运行指标状况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新三维肉类养殖有限公司资产负债能力指标分析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新三维肉类养殖有限公司盈利能力情况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新三维肉类养殖有限公司销售收入情况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新三维肉类养殖有限公司成本费用构成情况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2011-2015年中国特种养殖竞争格局预测分析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0dd05cd14bd5" w:history="1">
        <w:r>
          <w:rPr>
            <w:rStyle w:val="Hyperlink"/>
          </w:rPr>
          <w:t>2011-2015年中国特种养殖行业发展战略及投资咨询研究报告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80dd05cd14bd5" w:history="1">
        <w:r>
          <w:rPr>
            <w:rStyle w:val="Hyperlink"/>
          </w:rPr>
          <w:t>https://www.20087.com/2011-07/R_2011_2015tezhongyangzhixingyefazhanz.html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84052e43a4933" w:history="1">
      <w:r>
        <w:rPr>
          <w:rStyle w:val="Hyperlink"/>
        </w:rPr>
        <w:t>2011-2015年中国特种养殖行业发展战略及投资咨询研究报告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ezhongyangzhixingyefazhanz.html" TargetMode="External" Id="Rc1180dd05cd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ezhongyangzhixingyefazhanz.html" TargetMode="External" Id="R2e884052e43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2011-07-17T07:19:00Z</dcterms:created>
  <dcterms:modified xsi:type="dcterms:W3CDTF">2011-07-17T08:19:00Z</dcterms:modified>
  <dc:subject>2011-2015年中国特种养殖行业发展战略及投资咨询研究报告</dc:subject>
  <dc:title>2011-2015年中国特种养殖行业发展战略及投资咨询研究报告</dc:title>
  <cp:keywords>2011-2015年中国特种养殖行业发展战略及投资咨询研究报告</cp:keywords>
  <dc:description>2011-2015年中国特种养殖行业发展战略及投资咨询研究报告</dc:description>
</cp:coreProperties>
</file>