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fd257a5a24047" w:history="1">
              <w:r>
                <w:rPr>
                  <w:rStyle w:val="Hyperlink"/>
                </w:rPr>
                <w:t>2025-2031年中国眼药行业发展调研与市场前景分析报告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fd257a5a24047" w:history="1">
              <w:r>
                <w:rPr>
                  <w:rStyle w:val="Hyperlink"/>
                </w:rPr>
                <w:t>2025-2031年中国眼药行业发展调研与市场前景分析报告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fd257a5a24047" w:history="1">
                <w:r>
                  <w:rPr>
                    <w:rStyle w:val="Hyperlink"/>
                  </w:rPr>
                  <w:t>https://www.20087.com/2011-07/R_2011_2015yanyaoxingyeshichangshendud.html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随着眼科疾病的增多和人口老龄化，需求持续增长。现代眼药不仅限于治疗常见的眼部感染和炎症，还包括了针对青光眼、干眼症和视网膜疾病的治疗。随着生物技术的进步，如基因治疗和蛋白质工程，新型眼药正逐渐进入市场，提供更为精准和有效的治疗方案。然而，眼药的研发周期长、成本高，且需经过严格的临床试验，是行业面临的挑战。</w:t>
      </w:r>
      <w:r>
        <w:rPr>
          <w:rFonts w:hint="eastAsia"/>
        </w:rPr>
        <w:br/>
      </w:r>
      <w:r>
        <w:rPr>
          <w:rFonts w:hint="eastAsia"/>
        </w:rPr>
        <w:t>　　未来，眼药领域将更加重视个性化和预防性治疗。基于个体基因组学的药物设计，将为患者提供定制化的治疗方案，以提高疗效和减少副作用。同时，预防性眼药，如营养补充剂和抗氧化剂，将关注于减缓眼部老化过程和预防慢性眼病的发生。此外，智能给药系统，如智能隐形眼镜和可穿戴设备，将提供持续监测和自动给药功能，提高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fd257a5a24047" w:history="1">
        <w:r>
          <w:rPr>
            <w:rStyle w:val="Hyperlink"/>
          </w:rPr>
          <w:t>2025-2031年中国眼药行业发展调研与市场前景分析报告</w:t>
        </w:r>
      </w:hyperlink>
      <w:r>
        <w:rPr>
          <w:rFonts w:hint="eastAsia"/>
        </w:rPr>
        <w:t>》基于国家统计局、相关协会等权威数据，结合专业团队对眼药行业的长期监测，全面分析了眼药行业的市场规模、技术现状、发展趋势及竞争格局。报告详细梳理了眼药市场需求、进出口情况、上下游产业链、重点区域分布及主要企业动态，并通过SWOT分析揭示了眼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眼药行业定义</w:t>
      </w:r>
      <w:r>
        <w:rPr>
          <w:rFonts w:hint="eastAsia"/>
        </w:rPr>
        <w:br/>
      </w:r>
      <w:r>
        <w:rPr>
          <w:rFonts w:hint="eastAsia"/>
        </w:rPr>
        <w:t>　　第二节 眼药行业发展历程</w:t>
      </w:r>
      <w:r>
        <w:rPr>
          <w:rFonts w:hint="eastAsia"/>
        </w:rPr>
        <w:br/>
      </w:r>
      <w:r>
        <w:rPr>
          <w:rFonts w:hint="eastAsia"/>
        </w:rPr>
        <w:t>　　第三节 眼药行业分类情况</w:t>
      </w:r>
      <w:r>
        <w:rPr>
          <w:rFonts w:hint="eastAsia"/>
        </w:rPr>
        <w:br/>
      </w:r>
      <w:r>
        <w:rPr>
          <w:rFonts w:hint="eastAsia"/>
        </w:rPr>
        <w:t>　　第四节 眼药产业链分析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2024-2025年眼药行业发展环境分析</w:t>
      </w:r>
      <w:r>
        <w:rPr>
          <w:rFonts w:hint="eastAsia"/>
        </w:rPr>
        <w:br/>
      </w:r>
      <w:r>
        <w:rPr>
          <w:rFonts w:hint="eastAsia"/>
        </w:rPr>
        <w:t>　　第一节 眼药行业环境分析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眼药行业相关政策、法规</w:t>
      </w:r>
      <w:r>
        <w:rPr>
          <w:rFonts w:hint="eastAsia"/>
        </w:rPr>
        <w:br/>
      </w:r>
      <w:r>
        <w:rPr>
          <w:rFonts w:hint="eastAsia"/>
        </w:rPr>
        <w:t>　　第三节 眼药行业所进入的壁垒与周期性分析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2024-2025年中国眼药行业发展分析</w:t>
      </w:r>
      <w:r>
        <w:rPr>
          <w:rFonts w:hint="eastAsia"/>
        </w:rPr>
        <w:br/>
      </w:r>
      <w:r>
        <w:rPr>
          <w:rFonts w:hint="eastAsia"/>
        </w:rPr>
        <w:t>　　　　一、眼药行业发展态势分析</w:t>
      </w:r>
      <w:r>
        <w:rPr>
          <w:rFonts w:hint="eastAsia"/>
        </w:rPr>
        <w:br/>
      </w:r>
      <w:r>
        <w:rPr>
          <w:rFonts w:hint="eastAsia"/>
        </w:rPr>
        <w:t>　　　　二、眼药行业发展特点分析</w:t>
      </w:r>
      <w:r>
        <w:rPr>
          <w:rFonts w:hint="eastAsia"/>
        </w:rPr>
        <w:br/>
      </w:r>
      <w:r>
        <w:rPr>
          <w:rFonts w:hint="eastAsia"/>
        </w:rPr>
        <w:t>　　　　三、眼药行业市场供需分析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2024-2025年中国眼药产业特征与行业重要性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2024-2025年眼药行业特性分析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2019-2024年中国眼药行业总体规模</w:t>
      </w:r>
      <w:r>
        <w:rPr>
          <w:rFonts w:hint="eastAsia"/>
        </w:rPr>
        <w:br/>
      </w:r>
      <w:r>
        <w:rPr>
          <w:rFonts w:hint="eastAsia"/>
        </w:rPr>
        <w:t>　　第二节 中国眼药行业盈利情况分析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二、2024年中国眼药行业产量特点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三、2025-2031年中国眼药行业产量预测</w:t>
      </w:r>
      <w:r>
        <w:rPr>
          <w:rFonts w:hint="eastAsia"/>
        </w:rPr>
        <w:br/>
      </w:r>
      <w:r>
        <w:rPr>
          <w:rFonts w:hint="eastAsia"/>
        </w:rPr>
        <w:t>　　第四节 中国眼药行业需求概况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三、2025-2031年中国眼药市场需求预测</w:t>
      </w:r>
      <w:r>
        <w:rPr>
          <w:rFonts w:hint="eastAsia"/>
        </w:rPr>
        <w:br/>
      </w:r>
      <w:r>
        <w:rPr>
          <w:rFonts w:hint="eastAsia"/>
        </w:rPr>
        <w:t>　　第五节 眼药产业供需平衡状况分析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三、**地区眼药市场调研分析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四、**地区眼药市场调研分析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五、**地区眼药市场调研分析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六、**地区眼药市场调研分析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2019-2024年眼药市场价格回顾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2024-2025年眼药市场价格现状分析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影响眼药市场价格因素分析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2025-2031年眼药市场价格走势预测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2024-2025年眼药行业产业链分析及对行业的影响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眼药上游原料产业链发展状况分析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眼药下游需求产业链发展情况分析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眼药市场产品策略</w:t>
      </w:r>
      <w:r>
        <w:rPr>
          <w:rFonts w:hint="eastAsia"/>
        </w:rPr>
        <w:br/>
      </w:r>
      <w:r>
        <w:rPr>
          <w:rFonts w:hint="eastAsia"/>
        </w:rPr>
        <w:t>　　第二节 眼药市场渠道策略</w:t>
      </w:r>
      <w:r>
        <w:rPr>
          <w:rFonts w:hint="eastAsia"/>
        </w:rPr>
        <w:br/>
      </w:r>
      <w:r>
        <w:rPr>
          <w:rFonts w:hint="eastAsia"/>
        </w:rPr>
        <w:t>　　第三节 眼药市场价格策略</w:t>
      </w:r>
      <w:r>
        <w:rPr>
          <w:rFonts w:hint="eastAsia"/>
        </w:rPr>
        <w:br/>
      </w:r>
      <w:r>
        <w:rPr>
          <w:rFonts w:hint="eastAsia"/>
        </w:rPr>
        <w:t>　　第四节 眼药广告媒体策略</w:t>
      </w:r>
      <w:r>
        <w:rPr>
          <w:rFonts w:hint="eastAsia"/>
        </w:rPr>
        <w:br/>
      </w:r>
      <w:r>
        <w:rPr>
          <w:rFonts w:hint="eastAsia"/>
        </w:rPr>
        <w:t>　　第五节 眼药客户服务策略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2025年眼药行业市场竞争策略分析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眼药企业竞争策略分析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二、影响眼药企业核心竞争力的因素及提升途径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三、提高眼药企业竞争力的策略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一、眼药投资项目分析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二、可以投资的眼药模式</w:t>
      </w:r>
      <w:r>
        <w:rPr>
          <w:rFonts w:hint="eastAsia"/>
        </w:rPr>
        <w:br/>
      </w:r>
      <w:r>
        <w:rPr>
          <w:rFonts w:hint="eastAsia"/>
        </w:rPr>
        <w:t>　　　　三、眼药投资机会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2025-2031年中国眼药行业发展预测分析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一、未来眼药发展分析</w:t>
      </w:r>
      <w:r>
        <w:rPr>
          <w:rFonts w:hint="eastAsia"/>
        </w:rPr>
        <w:br/>
      </w:r>
      <w:r>
        <w:rPr>
          <w:rFonts w:hint="eastAsia"/>
        </w:rPr>
        <w:t>　　　　二、未来眼药行业技术开发方向</w:t>
      </w:r>
      <w:r>
        <w:rPr>
          <w:rFonts w:hint="eastAsia"/>
        </w:rPr>
        <w:br/>
      </w:r>
      <w:r>
        <w:rPr>
          <w:rFonts w:hint="eastAsia"/>
        </w:rPr>
        <w:t>　　　　三、眼药总体行业“十四五”整体规划及预测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2025-2031年眼药未来市场发展趋势</w:t>
      </w:r>
      <w:r>
        <w:rPr>
          <w:rFonts w:hint="eastAsia"/>
        </w:rPr>
        <w:br/>
      </w:r>
      <w:r>
        <w:rPr>
          <w:rFonts w:hint="eastAsia"/>
        </w:rPr>
        <w:t>　　　　一、眼药产业集中度趋势分析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二、十四五眼药行业发展趋势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一、眼药整体产品竞争力评价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三、眼药竞争优势评价及构建建议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眼药行业专家观点与结论</w:t>
      </w:r>
      <w:r>
        <w:rPr>
          <w:rFonts w:hint="eastAsia"/>
        </w:rPr>
        <w:br/>
      </w:r>
      <w:r>
        <w:rPr>
          <w:rFonts w:hint="eastAsia"/>
        </w:rPr>
        <w:t>　　第一节 眼药行业营销策略分析及建议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一、眼药行业营销模式</w:t>
      </w:r>
      <w:r>
        <w:rPr>
          <w:rFonts w:hint="eastAsia"/>
        </w:rPr>
        <w:br/>
      </w:r>
      <w:r>
        <w:rPr>
          <w:rFonts w:hint="eastAsia"/>
        </w:rPr>
        <w:t>　　　　二、眼药行业营销策略</w:t>
      </w:r>
      <w:r>
        <w:rPr>
          <w:rFonts w:hint="eastAsia"/>
        </w:rPr>
        <w:br/>
      </w:r>
      <w:r>
        <w:rPr>
          <w:rFonts w:hint="eastAsia"/>
        </w:rPr>
        <w:t>　　第二节 眼药行业企业经营发展分析及建议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一、眼药行业经营模式</w:t>
      </w:r>
      <w:r>
        <w:rPr>
          <w:rFonts w:hint="eastAsia"/>
        </w:rPr>
        <w:br/>
      </w:r>
      <w:r>
        <w:rPr>
          <w:rFonts w:hint="eastAsia"/>
        </w:rPr>
        <w:t>　　　　二、眼药行业生产模式</w:t>
      </w:r>
      <w:r>
        <w:rPr>
          <w:rFonts w:hint="eastAsia"/>
        </w:rPr>
        <w:br/>
      </w:r>
      <w:r>
        <w:rPr>
          <w:rFonts w:hint="eastAsia"/>
        </w:rPr>
        <w:t>　　第三节 眼药行业应对策略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三、眼药企业自身应对策略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(中-智-林)眼药市场的重点客户战略实施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眼药行业类别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2025年中国眼药行业产能</w:t>
      </w:r>
      <w:r>
        <w:rPr>
          <w:rFonts w:hint="eastAsia"/>
        </w:rPr>
        <w:br/>
      </w:r>
      <w:r>
        <w:rPr>
          <w:rFonts w:hint="eastAsia"/>
        </w:rPr>
        <w:t>　　图表 2019-2024年中国眼药行业产量统计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2019-2024年中国眼药市场需求量</w:t>
      </w:r>
      <w:r>
        <w:rPr>
          <w:rFonts w:hint="eastAsia"/>
        </w:rPr>
        <w:br/>
      </w:r>
      <w:r>
        <w:rPr>
          <w:rFonts w:hint="eastAsia"/>
        </w:rPr>
        <w:t>　　图表 2025年中国眼药行业需求区域调研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2019-2024年中国眼药行情</w:t>
      </w:r>
      <w:r>
        <w:rPr>
          <w:rFonts w:hint="eastAsia"/>
        </w:rPr>
        <w:br/>
      </w:r>
      <w:r>
        <w:rPr>
          <w:rFonts w:hint="eastAsia"/>
        </w:rPr>
        <w:t>　　图表 2019-2024年中国眼药价格走势图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2019-2024年中国眼药进口统计</w:t>
      </w:r>
      <w:r>
        <w:rPr>
          <w:rFonts w:hint="eastAsia"/>
        </w:rPr>
        <w:br/>
      </w:r>
      <w:r>
        <w:rPr>
          <w:rFonts w:hint="eastAsia"/>
        </w:rPr>
        <w:t>　　图表 2019-2024年中国眼药出口统计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眼药行业准入条件</w:t>
      </w:r>
      <w:r>
        <w:rPr>
          <w:rFonts w:hint="eastAsia"/>
        </w:rPr>
        <w:br/>
      </w:r>
      <w:r>
        <w:rPr>
          <w:rFonts w:hint="eastAsia"/>
        </w:rPr>
        <w:t>　　图表 2025年中国眼药市场前景</w:t>
      </w:r>
      <w:r>
        <w:rPr>
          <w:rFonts w:hint="eastAsia"/>
        </w:rPr>
        <w:br/>
      </w:r>
      <w:r>
        <w:rPr>
          <w:rFonts w:hint="eastAsia"/>
        </w:rPr>
        <w:t>　　图表 2025-2031年中国眼药行业信息化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fd257a5a24047" w:history="1">
        <w:r>
          <w:rPr>
            <w:rStyle w:val="Hyperlink"/>
          </w:rPr>
          <w:t>2025-2031年中国眼药行业发展调研与市场前景分析报告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fd257a5a24047" w:history="1">
        <w:r>
          <w:rPr>
            <w:rStyle w:val="Hyperlink"/>
          </w:rPr>
          <w:t>https://www.20087.com/2011-07/R_2011_2015yanyaoxingyeshichangshendud.html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47c372754070" w:history="1">
      <w:r>
        <w:rPr>
          <w:rStyle w:val="Hyperlink"/>
        </w:rPr>
        <w:t>2025-2031年中国眼药行业发展调研与市场前景分析报告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yaoxingyeshichangshendud.html" TargetMode="External" Id="Rd5efd257a5a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yaoxingyeshichangshendud.html" TargetMode="External" Id="R0adb47c3727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2024-08-23T03:33:00Z</dcterms:created>
  <dcterms:modified xsi:type="dcterms:W3CDTF">2024-08-23T04:33:00Z</dcterms:modified>
  <dc:subject>2025-2031年中国眼药行业发展调研与市场前景分析报告</dc:subject>
  <dc:title>2025-2031年中国眼药行业发展调研与市场前景分析报告</dc:title>
  <cp:keywords>2025-2031年中国眼药行业发展调研与市场前景分析报告</cp:keywords>
  <dc:description>2025-2031年中国眼药行业发展调研与市场前景分析报告</dc:description>
</cp:coreProperties>
</file>