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0c5adea84462" w:history="1">
              <w:r>
                <w:rPr>
                  <w:rStyle w:val="Hyperlink"/>
                </w:rPr>
                <w:t>2011-2015年中国硫化碱市场前景预测报告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0c5adea84462" w:history="1">
              <w:r>
                <w:rPr>
                  <w:rStyle w:val="Hyperlink"/>
                </w:rPr>
                <w:t>2011-2015年中国硫化碱市场前景预测报告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40c5adea84462" w:history="1">
                <w:r>
                  <w:rPr>
                    <w:rStyle w:val="Hyperlink"/>
                  </w:rPr>
                  <w:t>https://www.20087.com/2011-07/R_2011_2015liuhuajianshichangqianjingy.html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2010-2011年中国硫化碱产业运行环境分析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2010-2011年中国硫化碱产业政策环境分析</w:t>
      </w:r>
      <w:r>
        <w:rPr>
          <w:rFonts w:hint="eastAsia"/>
        </w:rPr>
        <w:br/>
      </w:r>
      <w:r>
        <w:rPr>
          <w:rFonts w:hint="eastAsia"/>
        </w:rPr>
        <w:t>　　　　一、硫化碱生产安全技术规定</w:t>
      </w:r>
      <w:r>
        <w:rPr>
          <w:rFonts w:hint="eastAsia"/>
        </w:rPr>
        <w:br/>
      </w:r>
      <w:r>
        <w:rPr>
          <w:rFonts w:hint="eastAsia"/>
        </w:rPr>
        <w:t>　　　　二、中国硫化碱环境标准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四、化学危险物品安全管理条例实施细则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五、工作场所安全使用化学品规定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六、常用危险化学品的分类及标志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2010-2011年中国硫化碱产业环保问题分析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2010-2011年中国硫化碱产业运行态势分析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2010-2011年中国硫化碱产业发展综述</w:t>
      </w:r>
      <w:r>
        <w:rPr>
          <w:rFonts w:hint="eastAsia"/>
        </w:rPr>
        <w:br/>
      </w:r>
      <w:r>
        <w:rPr>
          <w:rFonts w:hint="eastAsia"/>
        </w:rPr>
        <w:t>　　　　一、中国硫化钠产业发展史</w:t>
      </w:r>
      <w:r>
        <w:rPr>
          <w:rFonts w:hint="eastAsia"/>
        </w:rPr>
        <w:br/>
      </w:r>
      <w:r>
        <w:rPr>
          <w:rFonts w:hint="eastAsia"/>
        </w:rPr>
        <w:t>　　　　二、硫化碱价格走势分析</w:t>
      </w:r>
      <w:r>
        <w:rPr>
          <w:rFonts w:hint="eastAsia"/>
        </w:rPr>
        <w:br/>
      </w:r>
      <w:r>
        <w:rPr>
          <w:rFonts w:hint="eastAsia"/>
        </w:rPr>
        <w:t>　　　　三、改良法硫化碱生产工艺</w:t>
      </w:r>
      <w:r>
        <w:rPr>
          <w:rFonts w:hint="eastAsia"/>
        </w:rPr>
        <w:br/>
      </w:r>
      <w:r>
        <w:rPr>
          <w:rFonts w:hint="eastAsia"/>
        </w:rPr>
        <w:t>　　第二节 2010-2011年中国硫化碱产业运营现状分析</w:t>
      </w:r>
      <w:r>
        <w:rPr>
          <w:rFonts w:hint="eastAsia"/>
        </w:rPr>
        <w:br/>
      </w:r>
      <w:r>
        <w:rPr>
          <w:rFonts w:hint="eastAsia"/>
        </w:rPr>
        <w:t>　　　　一、硫化碱产业分布情况</w:t>
      </w:r>
      <w:r>
        <w:rPr>
          <w:rFonts w:hint="eastAsia"/>
        </w:rPr>
        <w:br/>
      </w:r>
      <w:r>
        <w:rPr>
          <w:rFonts w:hint="eastAsia"/>
        </w:rPr>
        <w:t>　　　　二、硫化碱产品结构分析</w:t>
      </w:r>
      <w:r>
        <w:rPr>
          <w:rFonts w:hint="eastAsia"/>
        </w:rPr>
        <w:br/>
      </w:r>
      <w:r>
        <w:rPr>
          <w:rFonts w:hint="eastAsia"/>
        </w:rPr>
        <w:t>　　　　三、硫化碱项目建设情况分析</w:t>
      </w:r>
      <w:r>
        <w:rPr>
          <w:rFonts w:hint="eastAsia"/>
        </w:rPr>
        <w:br/>
      </w:r>
      <w:r>
        <w:rPr>
          <w:rFonts w:hint="eastAsia"/>
        </w:rPr>
        <w:t>　　第三节 2010-2011年中国硫化碱产业发展存在的问题分析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2010-2011年中国硫化碱市场运行动态分析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2010-2011年中国硫化碱市场发展格局分析</w:t>
      </w:r>
      <w:r>
        <w:rPr>
          <w:rFonts w:hint="eastAsia"/>
        </w:rPr>
        <w:br/>
      </w:r>
      <w:r>
        <w:rPr>
          <w:rFonts w:hint="eastAsia"/>
        </w:rPr>
        <w:t>　　　　一、硫化碱市场分布分析</w:t>
      </w:r>
      <w:r>
        <w:rPr>
          <w:rFonts w:hint="eastAsia"/>
        </w:rPr>
        <w:br/>
      </w:r>
      <w:r>
        <w:rPr>
          <w:rFonts w:hint="eastAsia"/>
        </w:rPr>
        <w:t>　　　　二、硫化碱生产情况分析</w:t>
      </w:r>
      <w:r>
        <w:rPr>
          <w:rFonts w:hint="eastAsia"/>
        </w:rPr>
        <w:br/>
      </w:r>
      <w:r>
        <w:rPr>
          <w:rFonts w:hint="eastAsia"/>
        </w:rPr>
        <w:t>　　　　三、硫化碱消费结构分析</w:t>
      </w:r>
      <w:r>
        <w:rPr>
          <w:rFonts w:hint="eastAsia"/>
        </w:rPr>
        <w:br/>
      </w:r>
      <w:r>
        <w:rPr>
          <w:rFonts w:hint="eastAsia"/>
        </w:rPr>
        <w:t>　　第二节 2007-2008年中国硫化钠市场营运动态分析</w:t>
      </w:r>
      <w:r>
        <w:rPr>
          <w:rFonts w:hint="eastAsia"/>
        </w:rPr>
        <w:br/>
      </w:r>
      <w:r>
        <w:rPr>
          <w:rFonts w:hint="eastAsia"/>
        </w:rPr>
        <w:t>　　　　一、硫化碱价格走势分析</w:t>
      </w:r>
      <w:r>
        <w:rPr>
          <w:rFonts w:hint="eastAsia"/>
        </w:rPr>
        <w:br/>
      </w:r>
      <w:r>
        <w:rPr>
          <w:rFonts w:hint="eastAsia"/>
        </w:rPr>
        <w:t>　　　　二、硫化碱集约化道路分析</w:t>
      </w:r>
      <w:r>
        <w:rPr>
          <w:rFonts w:hint="eastAsia"/>
        </w:rPr>
        <w:br/>
      </w:r>
      <w:r>
        <w:rPr>
          <w:rFonts w:hint="eastAsia"/>
        </w:rPr>
        <w:t>　　　　三、硫化碱进出口形势分析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2010-2011年中国硫化碱市场发展对策分析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2006-2010年中国硫化钠（28301010）进出口数据监测分析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2006-2010年中国其他钠的硫化物（28301090）进出口数据监测分析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2006-2010年中国其他钠的硫化物进口数据分析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2006-2010年中国其他钠的硫化物出口数据分析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2006-2010年中国其他钠的硫化物进出口平均单价分析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2006-2010年中国其他钠的硫化物进出口国家及地区分析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2010-2011年中国硫化碱产业市场竞争格局分析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2010-2011年中国硫化碱产业竞争现状分析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一、硫化碱技术竞争分析</w:t>
      </w:r>
      <w:r>
        <w:rPr>
          <w:rFonts w:hint="eastAsia"/>
        </w:rPr>
        <w:br/>
      </w:r>
      <w:r>
        <w:rPr>
          <w:rFonts w:hint="eastAsia"/>
        </w:rPr>
        <w:t>　　　　二、硫化碱价格竞争态势分析</w:t>
      </w:r>
      <w:r>
        <w:rPr>
          <w:rFonts w:hint="eastAsia"/>
        </w:rPr>
        <w:br/>
      </w:r>
      <w:r>
        <w:rPr>
          <w:rFonts w:hint="eastAsia"/>
        </w:rPr>
        <w:t>　　　　三、硫化碱行业竞争力分析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2010-2011年中国硫化碱产业集中度分析</w:t>
      </w:r>
      <w:r>
        <w:rPr>
          <w:rFonts w:hint="eastAsia"/>
        </w:rPr>
        <w:br/>
      </w:r>
      <w:r>
        <w:rPr>
          <w:rFonts w:hint="eastAsia"/>
        </w:rPr>
        <w:t>　　　　一、硫化碱市场集中度分析</w:t>
      </w:r>
      <w:r>
        <w:rPr>
          <w:rFonts w:hint="eastAsia"/>
        </w:rPr>
        <w:br/>
      </w:r>
      <w:r>
        <w:rPr>
          <w:rFonts w:hint="eastAsia"/>
        </w:rPr>
        <w:t>　　　　二、硫化碱企业分布分析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2010-2011年中国硫化碱产业提升竞争力策略分析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2010-2011年中国硫化碱产业优势企业关键性数据分析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内蒙古利川化工有限责任公司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四川省雅安市神虹化工有限责任公司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吐鲁番瑞德化轻有限公司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巴里坤哈萨克自治县新联化工有限责任公司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中盐雅布赖化工有限责任公司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2010-2011年中国硫化碱原料芒硝市场运行走势分析</w:t>
      </w:r>
      <w:r>
        <w:rPr>
          <w:rFonts w:hint="eastAsia"/>
        </w:rPr>
        <w:br/>
      </w:r>
      <w:r>
        <w:rPr>
          <w:rFonts w:hint="eastAsia"/>
        </w:rPr>
        <w:t>　　第一节 中国芒硝矿产资源优势分析</w:t>
      </w:r>
      <w:r>
        <w:rPr>
          <w:rFonts w:hint="eastAsia"/>
        </w:rPr>
        <w:br/>
      </w:r>
      <w:r>
        <w:rPr>
          <w:rFonts w:hint="eastAsia"/>
        </w:rPr>
        <w:t>　　　　一、中国芒硝资源储量优势分析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二、中国芒硝资源地区分布分析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三、芒硝资源存储开发情况分析</w:t>
      </w:r>
      <w:r>
        <w:rPr>
          <w:rFonts w:hint="eastAsia"/>
        </w:rPr>
        <w:br/>
      </w:r>
      <w:r>
        <w:rPr>
          <w:rFonts w:hint="eastAsia"/>
        </w:rPr>
        <w:t>　　第二节 2010-2011年中国芒硝产业市场运行特征分析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第三节 2010-2011年中国芒硝产业存在的问题分析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第四节 2010-2011年中国芒硝产业发展策略研究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2010-2011年中国硫化碱产业市场主要应用领域透析</w:t>
      </w:r>
      <w:r>
        <w:rPr>
          <w:rFonts w:hint="eastAsia"/>
        </w:rPr>
        <w:br/>
      </w:r>
      <w:r>
        <w:rPr>
          <w:rFonts w:hint="eastAsia"/>
        </w:rPr>
        <w:t>　　第一节 染料</w:t>
      </w:r>
      <w:r>
        <w:rPr>
          <w:rFonts w:hint="eastAsia"/>
        </w:rPr>
        <w:br/>
      </w:r>
      <w:r>
        <w:rPr>
          <w:rFonts w:hint="eastAsia"/>
        </w:rPr>
        <w:t>　　　　一、染料制造行业主要指标分析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二、染料进出口形势分析</w:t>
      </w:r>
      <w:r>
        <w:rPr>
          <w:rFonts w:hint="eastAsia"/>
        </w:rPr>
        <w:br/>
      </w:r>
      <w:r>
        <w:rPr>
          <w:rFonts w:hint="eastAsia"/>
        </w:rPr>
        <w:t>　　　　三、染料市场运行现状分析</w:t>
      </w:r>
      <w:r>
        <w:rPr>
          <w:rFonts w:hint="eastAsia"/>
        </w:rPr>
        <w:br/>
      </w:r>
      <w:r>
        <w:rPr>
          <w:rFonts w:hint="eastAsia"/>
        </w:rPr>
        <w:t>　　第二节 制革</w:t>
      </w:r>
      <w:r>
        <w:rPr>
          <w:rFonts w:hint="eastAsia"/>
        </w:rPr>
        <w:br/>
      </w:r>
      <w:r>
        <w:rPr>
          <w:rFonts w:hint="eastAsia"/>
        </w:rPr>
        <w:t>　　　　一、皮革制品制造行业主要指标分析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二、人造革产业特征分析</w:t>
      </w:r>
      <w:r>
        <w:rPr>
          <w:rFonts w:hint="eastAsia"/>
        </w:rPr>
        <w:br/>
      </w:r>
      <w:r>
        <w:rPr>
          <w:rFonts w:hint="eastAsia"/>
        </w:rPr>
        <w:t>　　　　三、人造革行业存在的问题分析</w:t>
      </w:r>
      <w:r>
        <w:rPr>
          <w:rFonts w:hint="eastAsia"/>
        </w:rPr>
        <w:br/>
      </w:r>
      <w:r>
        <w:rPr>
          <w:rFonts w:hint="eastAsia"/>
        </w:rPr>
        <w:t>　　第三节 造纸</w:t>
      </w:r>
      <w:r>
        <w:rPr>
          <w:rFonts w:hint="eastAsia"/>
        </w:rPr>
        <w:br/>
      </w:r>
      <w:r>
        <w:rPr>
          <w:rFonts w:hint="eastAsia"/>
        </w:rPr>
        <w:t>　　　　一、造纸制造行业主要指标分析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二、造纸行业产品结构分析</w:t>
      </w:r>
      <w:r>
        <w:rPr>
          <w:rFonts w:hint="eastAsia"/>
        </w:rPr>
        <w:br/>
      </w:r>
      <w:r>
        <w:rPr>
          <w:rFonts w:hint="eastAsia"/>
        </w:rPr>
        <w:t>　　　　三、主要纸制品进出口形势分析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2011-2015年中国硫化碱产业发展趋势预测分析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2011-2015年中国硫化碱产业趋势预测分析</w:t>
      </w:r>
      <w:r>
        <w:rPr>
          <w:rFonts w:hint="eastAsia"/>
        </w:rPr>
        <w:br/>
      </w:r>
      <w:r>
        <w:rPr>
          <w:rFonts w:hint="eastAsia"/>
        </w:rPr>
        <w:t>　　　　一、硫化碱产业发展方向分析</w:t>
      </w:r>
      <w:r>
        <w:rPr>
          <w:rFonts w:hint="eastAsia"/>
        </w:rPr>
        <w:br/>
      </w:r>
      <w:r>
        <w:rPr>
          <w:rFonts w:hint="eastAsia"/>
        </w:rPr>
        <w:t>　　　　二、硫化碱技术研发趋向分析</w:t>
      </w:r>
      <w:r>
        <w:rPr>
          <w:rFonts w:hint="eastAsia"/>
        </w:rPr>
        <w:br/>
      </w:r>
      <w:r>
        <w:rPr>
          <w:rFonts w:hint="eastAsia"/>
        </w:rPr>
        <w:t>　　　　三、硫化碱竞争格局预测分析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2011-2015年中国硫化碱产业市场预测分析</w:t>
      </w:r>
      <w:r>
        <w:rPr>
          <w:rFonts w:hint="eastAsia"/>
        </w:rPr>
        <w:br/>
      </w:r>
      <w:r>
        <w:rPr>
          <w:rFonts w:hint="eastAsia"/>
        </w:rPr>
        <w:t>　　　　一、硫化碱产量预测分析</w:t>
      </w:r>
      <w:r>
        <w:rPr>
          <w:rFonts w:hint="eastAsia"/>
        </w:rPr>
        <w:br/>
      </w:r>
      <w:r>
        <w:rPr>
          <w:rFonts w:hint="eastAsia"/>
        </w:rPr>
        <w:t>　　　　二、硫化碱需求预测分析</w:t>
      </w:r>
      <w:r>
        <w:rPr>
          <w:rFonts w:hint="eastAsia"/>
        </w:rPr>
        <w:br/>
      </w:r>
      <w:r>
        <w:rPr>
          <w:rFonts w:hint="eastAsia"/>
        </w:rPr>
        <w:t>　　　　三、硫化钠进出口形势预测分析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2011-2015年中国硫化碱产业市场盈利预测分析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2011-2015年中国硫化碱产业投资前景分析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2011-2015年中国硫化碱产业投资环境分析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2011-2015年中国硫化碱产业机会分析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(中.智.林)2011-2015年中国硫化碱产业投资风险分析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0c5adea84462" w:history="1">
        <w:r>
          <w:rPr>
            <w:rStyle w:val="Hyperlink"/>
          </w:rPr>
          <w:t>2011-2015年中国硫化碱市场前景预测报告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40c5adea84462" w:history="1">
        <w:r>
          <w:rPr>
            <w:rStyle w:val="Hyperlink"/>
          </w:rPr>
          <w:t>https://www.20087.com/2011-07/R_2011_2015liuhuajianshichangqianjingy.html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d02cacd624cea" w:history="1">
      <w:r>
        <w:rPr>
          <w:rStyle w:val="Hyperlink"/>
        </w:rPr>
        <w:t>2011-2015年中国硫化碱市场前景预测报告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uhuajianshichangqianjingy.html" TargetMode="External" Id="R9bb40c5adea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uhuajianshichangqianjingy.html" TargetMode="External" Id="Ra19d02cacd62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2011-07-01T03:58:00Z</dcterms:created>
  <dcterms:modified xsi:type="dcterms:W3CDTF">2011-07-01T04:58:00Z</dcterms:modified>
  <dc:subject>2011-2015年中国硫化碱市场前景预测报告</dc:subject>
  <dc:title>2011-2015年中国硫化碱市场前景预测报告</dc:title>
  <cp:keywords>2011-2015年中国硫化碱市场前景预测报告</cp:keywords>
  <dc:description>2011-2015年中国硫化碱市场前景预测报告</dc:description>
</cp:coreProperties>
</file>