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3a394bb84690" w:history="1">
              <w:r>
                <w:rPr>
                  <w:rStyle w:val="Hyperlink"/>
                </w:rPr>
                <w:t>2011-2015年中国超高分子量聚乙烯行业市场深度研究及发展前景研究报告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3a394bb84690" w:history="1">
              <w:r>
                <w:rPr>
                  <w:rStyle w:val="Hyperlink"/>
                </w:rPr>
                <w:t>2011-2015年中国超高分子量聚乙烯行业市场深度研究及发展前景研究报告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3a394bb84690" w:history="1">
                <w:r>
                  <w:rPr>
                    <w:rStyle w:val="Hyperlink"/>
                  </w:rPr>
                  <w:t>https://www.20087.com/2011-07/R_2011_2015chaogaofenziliangjuyixixing330.html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2010-2011年世界工程塑料产业动态概况分析</w:t>
      </w:r>
      <w:r>
        <w:rPr>
          <w:rFonts w:hint="eastAsia"/>
        </w:rPr>
        <w:br/>
      </w:r>
      <w:r>
        <w:rPr>
          <w:rFonts w:hint="eastAsia"/>
        </w:rPr>
        <w:t>　　第一节 2010-2011年国际工程塑料行业发展概况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2010-2011年世界不同国家和地区的工程塑料行业运行分析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2010-2011年世界不同种类工程塑料开发情况分析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2010-2011年中国工程塑料产业营运格局分析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五、工程塑料研发获国家资金支持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2010-2011年中国工程塑料市场发展格局分析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2010-2011年中国工程塑料改性发展概况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一、2009年6月大连新科特种工程塑料产业化基地项目奠基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二、2009年10月蓝山屯河聚酯公司PBT项目开车成功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三、云天化拟新建1.2亿元工程塑料和新材料研发项目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第五节 2010-2011年中国不同种类工程塑料行业发展概况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第六节 2010-2011年中国工程塑料行业存在的问题及发展对策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2010-2011年世界超高分子量聚乙烯市场运行格局分析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2010-2011年世界超高分子量聚乙烯市场动态分析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　　一、产品研发技术不断改进</w:t>
      </w:r>
      <w:r>
        <w:rPr>
          <w:rFonts w:hint="eastAsia"/>
        </w:rPr>
        <w:br/>
      </w:r>
      <w:r>
        <w:rPr>
          <w:rFonts w:hint="eastAsia"/>
        </w:rPr>
        <w:t>　　　　二、世界产品产量增加分析</w:t>
      </w:r>
      <w:r>
        <w:rPr>
          <w:rFonts w:hint="eastAsia"/>
        </w:rPr>
        <w:br/>
      </w:r>
      <w:r>
        <w:rPr>
          <w:rFonts w:hint="eastAsia"/>
        </w:rPr>
        <w:t>　　　　三、世界产品应用领域不断扩展分析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2010-2011年世界主要国家超高分子量聚乙烯市场运行分析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2011-2015年世界超高分子量聚乙烯市场运行趋势预测分析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2010-2011年世界著名超高分子量聚乙烯企业竞争战略分析</w:t>
      </w:r>
      <w:r>
        <w:rPr>
          <w:rFonts w:hint="eastAsia"/>
        </w:rPr>
        <w:br/>
      </w:r>
      <w:r>
        <w:rPr>
          <w:rFonts w:hint="eastAsia"/>
        </w:rPr>
        <w:t>　　第一节 美国Allied Chemical公司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德国Hoechst公司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美国Hercules公司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日本三井石油化学公司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2010-2011年中国超高分子量聚乙烯产业运行环境分析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2010-2011年中国超高分子量聚乙烯产业政策环境分析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2010-2011年中国超高分子量聚乙烯产业社会环境分析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2010-2011年中国超高分子量聚乙烯产业发展形势分析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2010-2011年中国超高分子量聚乙烯产业发展分析</w:t>
      </w:r>
      <w:r>
        <w:rPr>
          <w:rFonts w:hint="eastAsia"/>
        </w:rPr>
        <w:br/>
      </w:r>
      <w:r>
        <w:rPr>
          <w:rFonts w:hint="eastAsia"/>
        </w:rPr>
        <w:t>　　　　一、齐鲁超高分子量聚乙烯生产经营获得成功</w:t>
      </w:r>
      <w:r>
        <w:rPr>
          <w:rFonts w:hint="eastAsia"/>
        </w:rPr>
        <w:br/>
      </w:r>
      <w:r>
        <w:rPr>
          <w:rFonts w:hint="eastAsia"/>
        </w:rPr>
        <w:t>　　　　二、干法纺超高分子量聚乙烯纤维工业化生产线建成</w:t>
      </w:r>
      <w:r>
        <w:rPr>
          <w:rFonts w:hint="eastAsia"/>
        </w:rPr>
        <w:br/>
      </w:r>
      <w:r>
        <w:rPr>
          <w:rFonts w:hint="eastAsia"/>
        </w:rPr>
        <w:t>　　　　三、中国产业应用领域不断扩展分析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2010-2011年中国超分子量聚乙烯产业发展存在的问题分析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二、产业发展亟待解决的问题分析</w:t>
      </w:r>
      <w:r>
        <w:rPr>
          <w:rFonts w:hint="eastAsia"/>
        </w:rPr>
        <w:br/>
      </w:r>
      <w:r>
        <w:rPr>
          <w:rFonts w:hint="eastAsia"/>
        </w:rPr>
        <w:t>　　　　三、产业不足分析</w:t>
      </w:r>
      <w:r>
        <w:rPr>
          <w:rFonts w:hint="eastAsia"/>
        </w:rPr>
        <w:br/>
      </w:r>
      <w:r>
        <w:rPr>
          <w:rFonts w:hint="eastAsia"/>
        </w:rPr>
        <w:t>　　第三节 2010-2011年中国超分子量聚乙烯产业发展对策分析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2010-2011年中国超分子量聚乙烯技术走势分析</w:t>
      </w:r>
      <w:r>
        <w:rPr>
          <w:rFonts w:hint="eastAsia"/>
        </w:rPr>
        <w:br/>
      </w:r>
      <w:r>
        <w:rPr>
          <w:rFonts w:hint="eastAsia"/>
        </w:rPr>
        <w:t>　　第一节 一般加工技术</w:t>
      </w:r>
      <w:r>
        <w:rPr>
          <w:rFonts w:hint="eastAsia"/>
        </w:rPr>
        <w:br/>
      </w:r>
      <w:r>
        <w:rPr>
          <w:rFonts w:hint="eastAsia"/>
        </w:rPr>
        <w:t>　　　　一、压制烧结</w:t>
      </w:r>
      <w:r>
        <w:rPr>
          <w:rFonts w:hint="eastAsia"/>
        </w:rPr>
        <w:br/>
      </w:r>
      <w:r>
        <w:rPr>
          <w:rFonts w:hint="eastAsia"/>
        </w:rPr>
        <w:t>　　　　二、挤出成型</w:t>
      </w:r>
      <w:r>
        <w:rPr>
          <w:rFonts w:hint="eastAsia"/>
        </w:rPr>
        <w:br/>
      </w:r>
      <w:r>
        <w:rPr>
          <w:rFonts w:hint="eastAsia"/>
        </w:rPr>
        <w:t>　　　　三、注塑成型</w:t>
      </w:r>
      <w:r>
        <w:rPr>
          <w:rFonts w:hint="eastAsia"/>
        </w:rPr>
        <w:br/>
      </w:r>
      <w:r>
        <w:rPr>
          <w:rFonts w:hint="eastAsia"/>
        </w:rPr>
        <w:t>　　　　四、吹塑成型</w:t>
      </w:r>
      <w:r>
        <w:rPr>
          <w:rFonts w:hint="eastAsia"/>
        </w:rPr>
        <w:br/>
      </w:r>
      <w:r>
        <w:rPr>
          <w:rFonts w:hint="eastAsia"/>
        </w:rPr>
        <w:t>　　第二节 特殊加工技术</w:t>
      </w:r>
      <w:r>
        <w:rPr>
          <w:rFonts w:hint="eastAsia"/>
        </w:rPr>
        <w:br/>
      </w:r>
      <w:r>
        <w:rPr>
          <w:rFonts w:hint="eastAsia"/>
        </w:rPr>
        <w:t>　　　　一、冻胶纺丝</w:t>
      </w:r>
      <w:r>
        <w:rPr>
          <w:rFonts w:hint="eastAsia"/>
        </w:rPr>
        <w:br/>
      </w:r>
      <w:r>
        <w:rPr>
          <w:rFonts w:hint="eastAsia"/>
        </w:rPr>
        <w:t>　　　　二、润滑挤出（注射）</w:t>
      </w:r>
      <w:r>
        <w:rPr>
          <w:rFonts w:hint="eastAsia"/>
        </w:rPr>
        <w:br/>
      </w:r>
      <w:r>
        <w:rPr>
          <w:rFonts w:hint="eastAsia"/>
        </w:rPr>
        <w:t>　　　　三、辊压成型</w:t>
      </w:r>
      <w:r>
        <w:rPr>
          <w:rFonts w:hint="eastAsia"/>
        </w:rPr>
        <w:br/>
      </w:r>
      <w:r>
        <w:rPr>
          <w:rFonts w:hint="eastAsia"/>
        </w:rPr>
        <w:t>　　　　四、热处理后压制成型</w:t>
      </w:r>
      <w:r>
        <w:rPr>
          <w:rFonts w:hint="eastAsia"/>
        </w:rPr>
        <w:br/>
      </w:r>
      <w:r>
        <w:rPr>
          <w:rFonts w:hint="eastAsia"/>
        </w:rPr>
        <w:t>　　　　五、射频加工</w:t>
      </w:r>
      <w:r>
        <w:rPr>
          <w:rFonts w:hint="eastAsia"/>
        </w:rPr>
        <w:br/>
      </w:r>
      <w:r>
        <w:rPr>
          <w:rFonts w:hint="eastAsia"/>
        </w:rPr>
        <w:t>　　　　六、凝胶挤出法制备多孔膜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2010-2011年中国超分子量聚乙烯市场运行态势分析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2010-2011年中国超分子量聚乙烯市场运行分析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二、超高分子量聚乙烯在输送设备中的应用</w:t>
      </w:r>
      <w:r>
        <w:rPr>
          <w:rFonts w:hint="eastAsia"/>
        </w:rPr>
        <w:br/>
      </w:r>
      <w:r>
        <w:rPr>
          <w:rFonts w:hint="eastAsia"/>
        </w:rPr>
        <w:t>　　　　三、中国超高分子量聚乙烯市场动态分析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2010-2011年中国超高分子量聚乙烯产销统计分析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2010-2011年中国超高分子量聚乙烯市场运行存在的问题分析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2008-2010年中国初级形状的乙烯聚合物市场进出口数据分析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2008-2010年中国初级形状的乙烯聚合物出口统计</w:t>
      </w:r>
      <w:r>
        <w:rPr>
          <w:rFonts w:hint="eastAsia"/>
        </w:rPr>
        <w:br/>
      </w:r>
      <w:r>
        <w:rPr>
          <w:rFonts w:hint="eastAsia"/>
        </w:rPr>
        <w:t>　　第二节 2008-2010年中国初级形状的乙烯聚合物进口统计</w:t>
      </w:r>
      <w:r>
        <w:rPr>
          <w:rFonts w:hint="eastAsia"/>
        </w:rPr>
        <w:br/>
      </w:r>
      <w:r>
        <w:rPr>
          <w:rFonts w:hint="eastAsia"/>
        </w:rPr>
        <w:t>　　第三节 2008-2010年中国初级形状的乙烯聚合物进出口价格对比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中国初级形状的乙烯聚合物进出口主要来源地及出口目的地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2008-2010年中国初级形状的聚酰胺市场进出口数据分析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2008-2010年中国初级形状的聚酰胺出口统计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2008-2010年中国初级形状的聚酰胺进口统计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2008-2010年中国初级形状的聚酰胺进出口价格对比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中国初级形状的聚酰胺进出口主要来源地及出口目的地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2010-2011年中国超高分子量聚乙烯产业竞争格局分析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2010-2011年中国超高分子量聚乙烯产业竞争现状分析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2010-2011年中国超高分子量聚乙烯产业集中度分析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2010-2011年中国超高分子量聚乙烯竞争存在的问题分析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2010-2011年中国超高分子量聚乙烯企业财务状况分析</w:t>
      </w:r>
      <w:r>
        <w:rPr>
          <w:rFonts w:hint="eastAsia"/>
        </w:rPr>
        <w:br/>
      </w:r>
      <w:r>
        <w:rPr>
          <w:rFonts w:hint="eastAsia"/>
        </w:rPr>
        <w:t>　　第一节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淄博金联通管业有限公司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淄博友新塑料管道有限公司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山东寿山特种塑料有限公司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济南先河科技开发有限公司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2010-2011年中国超高分子量聚乙烯下游产业发展动态分析</w:t>
      </w:r>
      <w:r>
        <w:rPr>
          <w:rFonts w:hint="eastAsia"/>
        </w:rPr>
        <w:br/>
      </w:r>
      <w:r>
        <w:rPr>
          <w:rFonts w:hint="eastAsia"/>
        </w:rPr>
        <w:t>　　第一节 纺织工业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第四节 包装食品机械</w:t>
      </w:r>
      <w:r>
        <w:rPr>
          <w:rFonts w:hint="eastAsia"/>
        </w:rPr>
        <w:br/>
      </w:r>
      <w:r>
        <w:rPr>
          <w:rFonts w:hint="eastAsia"/>
        </w:rPr>
        <w:t>　　第五节 通用机械</w:t>
      </w:r>
      <w:r>
        <w:rPr>
          <w:rFonts w:hint="eastAsia"/>
        </w:rPr>
        <w:br/>
      </w:r>
      <w:r>
        <w:rPr>
          <w:rFonts w:hint="eastAsia"/>
        </w:rPr>
        <w:t>　　第六节 医用材料</w:t>
      </w:r>
      <w:r>
        <w:rPr>
          <w:rFonts w:hint="eastAsia"/>
        </w:rPr>
        <w:br/>
      </w:r>
      <w:r>
        <w:rPr>
          <w:rFonts w:hint="eastAsia"/>
        </w:rPr>
        <w:t>　　第七节 体育运动器材</w:t>
      </w:r>
      <w:r>
        <w:rPr>
          <w:rFonts w:hint="eastAsia"/>
        </w:rPr>
        <w:br/>
      </w:r>
      <w:r>
        <w:rPr>
          <w:rFonts w:hint="eastAsia"/>
        </w:rPr>
        <w:t>　　第八节 煤矿工业</w:t>
      </w:r>
      <w:r>
        <w:rPr>
          <w:rFonts w:hint="eastAsia"/>
        </w:rPr>
        <w:br/>
      </w:r>
      <w:r>
        <w:rPr>
          <w:rFonts w:hint="eastAsia"/>
        </w:rPr>
        <w:t>　　第九节 机械运输工业</w:t>
      </w:r>
      <w:r>
        <w:rPr>
          <w:rFonts w:hint="eastAsia"/>
        </w:rPr>
        <w:br/>
      </w:r>
      <w:r>
        <w:rPr>
          <w:rFonts w:hint="eastAsia"/>
        </w:rPr>
        <w:t>　　第十节 其它应用领域分析</w:t>
      </w:r>
      <w:r>
        <w:rPr>
          <w:rFonts w:hint="eastAsia"/>
        </w:rPr>
        <w:br/>
      </w:r>
      <w:r>
        <w:rPr>
          <w:rFonts w:hint="eastAsia"/>
        </w:rPr>
        <w:t>　　　　一、设备衬里</w:t>
      </w:r>
      <w:r>
        <w:rPr>
          <w:rFonts w:hint="eastAsia"/>
        </w:rPr>
        <w:br/>
      </w:r>
      <w:r>
        <w:rPr>
          <w:rFonts w:hint="eastAsia"/>
        </w:rPr>
        <w:t>　　　　二、异型材及管材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2011-2015年中国超高分子量聚乙烯行业投资机会与风险分析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2011-2015年中国超高分子量聚乙烯行业投资环境分析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2011-2015年中国超高分子量聚乙烯产业的发展趋势分析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2011-2015年中国超高分子量聚乙烯市场趋势预测分析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2011-2015年中国超高分子量聚乙烯市场盈利预测分析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2010-2011年广东省塑料制品分类表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2007年广东省塑料制品分类表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2000-2008年世界工程塑料需求年均增长率</w:t>
      </w:r>
      <w:r>
        <w:rPr>
          <w:rFonts w:hint="eastAsia"/>
        </w:rPr>
        <w:br/>
      </w:r>
      <w:r>
        <w:rPr>
          <w:rFonts w:hint="eastAsia"/>
        </w:rPr>
        <w:t>　　图表 世界尼龙生产商产能情况</w:t>
      </w:r>
      <w:r>
        <w:rPr>
          <w:rFonts w:hint="eastAsia"/>
        </w:rPr>
        <w:br/>
      </w:r>
      <w:r>
        <w:rPr>
          <w:rFonts w:hint="eastAsia"/>
        </w:rPr>
        <w:t>　　图表 世界工程塑料需求量</w:t>
      </w:r>
      <w:r>
        <w:rPr>
          <w:rFonts w:hint="eastAsia"/>
        </w:rPr>
        <w:br/>
      </w:r>
      <w:r>
        <w:rPr>
          <w:rFonts w:hint="eastAsia"/>
        </w:rPr>
        <w:t>　　图表 2010年中国五大合成树需求量预测</w:t>
      </w:r>
      <w:r>
        <w:rPr>
          <w:rFonts w:hint="eastAsia"/>
        </w:rPr>
        <w:br/>
      </w:r>
      <w:r>
        <w:rPr>
          <w:rFonts w:hint="eastAsia"/>
        </w:rPr>
        <w:t>　　图表 2010年中国五大五大工程塑料需求量预测</w:t>
      </w:r>
      <w:r>
        <w:rPr>
          <w:rFonts w:hint="eastAsia"/>
        </w:rPr>
        <w:br/>
      </w:r>
      <w:r>
        <w:rPr>
          <w:rFonts w:hint="eastAsia"/>
        </w:rPr>
        <w:t>　　图表 2000-2008年世界PA6和PA66工程塑料消费量及年均增长率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2000-2008年世界各领域PA6工程塑料消费量及年平均增长率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2000-2008年世界各领域PA66工程塑料消费量及年均增长率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世界PA6和PA66的需求量变化</w:t>
      </w:r>
      <w:r>
        <w:rPr>
          <w:rFonts w:hint="eastAsia"/>
        </w:rPr>
        <w:br/>
      </w:r>
      <w:r>
        <w:rPr>
          <w:rFonts w:hint="eastAsia"/>
        </w:rPr>
        <w:t>　　图表 世界各地区PA6和PA66的产量</w:t>
      </w:r>
      <w:r>
        <w:rPr>
          <w:rFonts w:hint="eastAsia"/>
        </w:rPr>
        <w:br/>
      </w:r>
      <w:r>
        <w:rPr>
          <w:rFonts w:hint="eastAsia"/>
        </w:rPr>
        <w:t>　　图表 世界各地PA的需求量</w:t>
      </w:r>
      <w:r>
        <w:rPr>
          <w:rFonts w:hint="eastAsia"/>
        </w:rPr>
        <w:br/>
      </w:r>
      <w:r>
        <w:rPr>
          <w:rFonts w:hint="eastAsia"/>
        </w:rPr>
        <w:t>　　图表 世界各地PA树脂应用消费结构</w:t>
      </w:r>
      <w:r>
        <w:rPr>
          <w:rFonts w:hint="eastAsia"/>
        </w:rPr>
        <w:br/>
      </w:r>
      <w:r>
        <w:rPr>
          <w:rFonts w:hint="eastAsia"/>
        </w:rPr>
        <w:t>　　图表 国外聚碳酸酯的主要生产厂家及生产能力</w:t>
      </w:r>
      <w:r>
        <w:rPr>
          <w:rFonts w:hint="eastAsia"/>
        </w:rPr>
        <w:br/>
      </w:r>
      <w:r>
        <w:rPr>
          <w:rFonts w:hint="eastAsia"/>
        </w:rPr>
        <w:t>　　图表 主要地区不同领域聚碳酸酯的消费份额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中国聚碳酸酯的生产厂家及生产能力</w:t>
      </w:r>
      <w:r>
        <w:rPr>
          <w:rFonts w:hint="eastAsia"/>
        </w:rPr>
        <w:br/>
      </w:r>
      <w:r>
        <w:rPr>
          <w:rFonts w:hint="eastAsia"/>
        </w:rPr>
        <w:t>　　图表 中国MPPO在不同产业的应用比例</w:t>
      </w:r>
      <w:r>
        <w:rPr>
          <w:rFonts w:hint="eastAsia"/>
        </w:rPr>
        <w:br/>
      </w:r>
      <w:r>
        <w:rPr>
          <w:rFonts w:hint="eastAsia"/>
        </w:rPr>
        <w:t>　　图表 创新产品及技术竞争程度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2008-2010年中国初级形状的乙烯聚合物出口统计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2008-2010年中国初级形状的乙烯聚合物进口统计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2008-2010年中国初级形状的乙烯聚合物进出口价格对比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中国初级形状的乙烯聚合物进出口主要来源地及出口目的地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2008-2010年中国初级形状的聚酰胺出口统计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2008-2010年中国初级形状的聚酰胺进口统计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2008-2010年中国初级形状的聚酰胺进出口价格对比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中国初级形状的聚酰胺进出口主要来源地及出口目的地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无锡市富坤化工有限公司盈利指标情况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无锡市富坤化工有限公司资产运行指标状况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无锡市富坤化工有限公司资产负债能力指标分析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无锡市富坤化工有限公司盈利能力情况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无锡市富坤化工有限公司销售收入情况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无锡市富坤化工有限公司成本费用构成情况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淄博金联通管业有限公司盈利指标情况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淄博金联通管业有限公司资产运行指标状况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淄博金联通管业有限公司资产负债能力指标分析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淄博金联通管业有限公司盈利能力情况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淄博金联通管业有限公司销售收入情况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淄博金联通管业有限公司成本费用构成情况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2011-2015年中国超高分子量聚乙烯行业市场成本预测分析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3a394bb84690" w:history="1">
        <w:r>
          <w:rPr>
            <w:rStyle w:val="Hyperlink"/>
          </w:rPr>
          <w:t>2011-2015年中国超高分子量聚乙烯行业市场深度研究及发展前景研究报告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3a394bb84690" w:history="1">
        <w:r>
          <w:rPr>
            <w:rStyle w:val="Hyperlink"/>
          </w:rPr>
          <w:t>https://www.20087.com/2011-07/R_2011_2015chaogaofenziliangjuyixixing330.html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热点：超高聚乙烯俗称什么、超高强度聚乙烯纤维、中国十大生产聚乙烯的公司、聚乙烯是塑料吗、聚乙烯是pe还是pvc、聚丙烯是什么材料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dd545e65464f" w:history="1">
      <w:r>
        <w:rPr>
          <w:rStyle w:val="Hyperlink"/>
        </w:rPr>
        <w:t>2011-2015年中国超高分子量聚乙烯行业市场深度研究及发展前景研究报告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aogaofenziliangjuyixixing330.html" TargetMode="External" Id="R9cdf3a394bb8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aogaofenziliangjuyixixing330.html" TargetMode="External" Id="R9c56dd545e65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2011-07-19T01:10:00Z</dcterms:created>
  <dcterms:modified xsi:type="dcterms:W3CDTF">2011-07-19T02:10:00Z</dcterms:modified>
  <dc:subject>2011-2015年中国超高分子量聚乙烯行业市场深度研究及发展前景研究报告</dc:subject>
  <dc:title>2011-2015年中国超高分子量聚乙烯行业市场深度研究及发展前景研究报告</dc:title>
  <cp:keywords>2011-2015年中国超高分子量聚乙烯行业市场深度研究及发展前景研究报告</cp:keywords>
  <dc:description>2011-2015年中国超高分子量聚乙烯行业市场深度研究及发展前景研究报告</dc:description>
</cp:coreProperties>
</file>