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18d4ca0d74a94" w:history="1">
              <w:r>
                <w:rPr>
                  <w:rStyle w:val="Hyperlink"/>
                </w:rPr>
                <w:t>2011-2015年中国高纯铝市场动态监测与产销态势预测分析报告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18d4ca0d74a94" w:history="1">
              <w:r>
                <w:rPr>
                  <w:rStyle w:val="Hyperlink"/>
                </w:rPr>
                <w:t>2011-2015年中国高纯铝市场动态监测与产销态势预测分析报告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18d4ca0d74a94" w:history="1">
                <w:r>
                  <w:rPr>
                    <w:rStyle w:val="Hyperlink"/>
                  </w:rPr>
                  <w:t>https://www.20087.com/2011-07/R_2011_2015gaochunlvshichangdongtaijia.html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2010-2011年国内外名铝工业整体运行态势分析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2010-2011年世界铝工业总体概述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四、全球铝市场展望</w:t>
      </w:r>
      <w:r>
        <w:rPr>
          <w:rFonts w:hint="eastAsia"/>
        </w:rPr>
        <w:br/>
      </w:r>
      <w:r>
        <w:rPr>
          <w:rFonts w:hint="eastAsia"/>
        </w:rPr>
        <w:t>　　　　五、2015年亚洲铝消费占世界比重将大幅上升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2010-2011年中国铝工业运行透析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2010-2011年中国铝工业热点问题探讨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2010-2011年中国铝工业发展的对策建议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2010-2011年中国高纯铝产业运行新形势透析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2010-2011年世界高纯铝产业运行简况</w:t>
      </w:r>
      <w:r>
        <w:rPr>
          <w:rFonts w:hint="eastAsia"/>
        </w:rPr>
        <w:br/>
      </w:r>
      <w:r>
        <w:rPr>
          <w:rFonts w:hint="eastAsia"/>
        </w:rPr>
        <w:t>　　　　一、高纯铝产业运行环境</w:t>
      </w:r>
      <w:r>
        <w:rPr>
          <w:rFonts w:hint="eastAsia"/>
        </w:rPr>
        <w:br/>
      </w:r>
      <w:r>
        <w:rPr>
          <w:rFonts w:hint="eastAsia"/>
        </w:rPr>
        <w:t>　　　　二、全球高纯铝市场动态分析</w:t>
      </w:r>
      <w:r>
        <w:rPr>
          <w:rFonts w:hint="eastAsia"/>
        </w:rPr>
        <w:br/>
      </w:r>
      <w:r>
        <w:rPr>
          <w:rFonts w:hint="eastAsia"/>
        </w:rPr>
        <w:t>　　　　三、高纯铝的价格走势及对中国市场的影响</w:t>
      </w:r>
      <w:r>
        <w:rPr>
          <w:rFonts w:hint="eastAsia"/>
        </w:rPr>
        <w:br/>
      </w:r>
      <w:r>
        <w:rPr>
          <w:rFonts w:hint="eastAsia"/>
        </w:rPr>
        <w:t>　　　　四、国际高纯铝技术研究</w:t>
      </w:r>
      <w:r>
        <w:rPr>
          <w:rFonts w:hint="eastAsia"/>
        </w:rPr>
        <w:br/>
      </w:r>
      <w:r>
        <w:rPr>
          <w:rFonts w:hint="eastAsia"/>
        </w:rPr>
        <w:t>　　　　　　1、三层电解法</w:t>
      </w:r>
      <w:r>
        <w:rPr>
          <w:rFonts w:hint="eastAsia"/>
        </w:rPr>
        <w:br/>
      </w:r>
      <w:r>
        <w:rPr>
          <w:rFonts w:hint="eastAsia"/>
        </w:rPr>
        <w:t>　　　　　　2、偏析法</w:t>
      </w:r>
      <w:r>
        <w:rPr>
          <w:rFonts w:hint="eastAsia"/>
        </w:rPr>
        <w:br/>
      </w:r>
      <w:r>
        <w:rPr>
          <w:rFonts w:hint="eastAsia"/>
        </w:rPr>
        <w:t>　　　　　　3、超纯铝与极纯铝的提取</w:t>
      </w:r>
      <w:r>
        <w:rPr>
          <w:rFonts w:hint="eastAsia"/>
        </w:rPr>
        <w:br/>
      </w:r>
      <w:r>
        <w:rPr>
          <w:rFonts w:hint="eastAsia"/>
        </w:rPr>
        <w:t>　　第二节 2010-2011年中国高纯铝产业运行现状综述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一、中国高纯铝产业地位分析</w:t>
      </w:r>
      <w:r>
        <w:rPr>
          <w:rFonts w:hint="eastAsia"/>
        </w:rPr>
        <w:br/>
      </w:r>
      <w:r>
        <w:rPr>
          <w:rFonts w:hint="eastAsia"/>
        </w:rPr>
        <w:t>　　　　二、中国高纯铝生产能耗情况分析</w:t>
      </w:r>
      <w:r>
        <w:rPr>
          <w:rFonts w:hint="eastAsia"/>
        </w:rPr>
        <w:br/>
      </w:r>
      <w:r>
        <w:rPr>
          <w:rFonts w:hint="eastAsia"/>
        </w:rPr>
        <w:t>　　　　三、中国高纯铝供需形势</w:t>
      </w:r>
      <w:r>
        <w:rPr>
          <w:rFonts w:hint="eastAsia"/>
        </w:rPr>
        <w:br/>
      </w:r>
      <w:r>
        <w:rPr>
          <w:rFonts w:hint="eastAsia"/>
        </w:rPr>
        <w:t>　　第三节 2010-2011年中国高纯铝行产工艺研究</w:t>
      </w:r>
      <w:r>
        <w:rPr>
          <w:rFonts w:hint="eastAsia"/>
        </w:rPr>
        <w:br/>
      </w:r>
      <w:r>
        <w:rPr>
          <w:rFonts w:hint="eastAsia"/>
        </w:rPr>
        <w:t>　　　　一、高纯铝提取工艺</w:t>
      </w:r>
      <w:r>
        <w:rPr>
          <w:rFonts w:hint="eastAsia"/>
        </w:rPr>
        <w:br/>
      </w:r>
      <w:r>
        <w:rPr>
          <w:rFonts w:hint="eastAsia"/>
        </w:rPr>
        <w:t>　　　　二、高纯铝生产加工工艺</w:t>
      </w:r>
      <w:r>
        <w:rPr>
          <w:rFonts w:hint="eastAsia"/>
        </w:rPr>
        <w:br/>
      </w:r>
      <w:r>
        <w:rPr>
          <w:rFonts w:hint="eastAsia"/>
        </w:rPr>
        <w:t>　　第四节 2010-2011年中国高纯铝产业热点问题探讨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2010-2011年中国高纯铝产业运行环境解析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2010-2011年中国高纯铝行业发展经济环境分析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2010-2011年中国高纯铝行业政策环境分析</w:t>
      </w:r>
      <w:r>
        <w:rPr>
          <w:rFonts w:hint="eastAsia"/>
        </w:rPr>
        <w:br/>
      </w:r>
      <w:r>
        <w:rPr>
          <w:rFonts w:hint="eastAsia"/>
        </w:rPr>
        <w:t>　　　　一、最新高纯铝国家标准</w:t>
      </w:r>
      <w:r>
        <w:rPr>
          <w:rFonts w:hint="eastAsia"/>
        </w:rPr>
        <w:br/>
      </w:r>
      <w:r>
        <w:rPr>
          <w:rFonts w:hint="eastAsia"/>
        </w:rPr>
        <w:t>　　　　二、高纯铝行业政策</w:t>
      </w:r>
      <w:r>
        <w:rPr>
          <w:rFonts w:hint="eastAsia"/>
        </w:rPr>
        <w:br/>
      </w:r>
      <w:r>
        <w:rPr>
          <w:rFonts w:hint="eastAsia"/>
        </w:rPr>
        <w:t>　　　　三、相关产业法规分析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2010-2011年中国电解电容器用铝箔概述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三、提高电极箔面积的途径</w:t>
      </w:r>
      <w:r>
        <w:rPr>
          <w:rFonts w:hint="eastAsia"/>
        </w:rPr>
        <w:br/>
      </w:r>
      <w:r>
        <w:rPr>
          <w:rFonts w:hint="eastAsia"/>
        </w:rPr>
        <w:t>　　第二节 2010-2011年中国电子铝箔的品牌和种类分析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t>　　第三节 2010-2011年中国电解电容器用高纯铝箔的发展分析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四、高纯铝箔的低纯化技术</w:t>
      </w:r>
      <w:r>
        <w:rPr>
          <w:rFonts w:hint="eastAsia"/>
        </w:rPr>
        <w:br/>
      </w:r>
      <w:r>
        <w:rPr>
          <w:rFonts w:hint="eastAsia"/>
        </w:rPr>
        <w:t>　　　　五、微量元素设计及表面控制技术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2010-2011年中国高纯铝行业技术领域开发及相关行业技术分析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新型5N高纯铝提纯装置原理及控制分析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动态拉伸加载下高纯铝破坏的临界行为分析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结合剂对高纯铝镁浇注料性能的影响分析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电容器阳极铝箔工艺研究现状与发展分析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第八节 铝铈合金细化高纯铝</w:t>
      </w:r>
      <w:r>
        <w:rPr>
          <w:rFonts w:hint="eastAsia"/>
        </w:rPr>
        <w:br/>
      </w:r>
      <w:r>
        <w:rPr>
          <w:rFonts w:hint="eastAsia"/>
        </w:rPr>
        <w:t>　　第九节 稀土高纯铝箔组织、织构研究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2006-2010年中国高纯铝相关行业主要数据监测分析（3316）</w:t>
      </w:r>
      <w:r>
        <w:rPr>
          <w:rFonts w:hint="eastAsia"/>
        </w:rPr>
        <w:br/>
      </w:r>
      <w:r>
        <w:rPr>
          <w:rFonts w:hint="eastAsia"/>
        </w:rPr>
        <w:t>　　第一节 2006-2010年11月份中国铝冶炼行业规模分析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2010年11月份中国铝冶炼行业结构分析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2006-2010年11月份中国铝冶炼行业产值分析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2010-2011年中国高纯铝行业竞争新格局透析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2010-2011年中国高纯铝行业竞争形势分析</w:t>
      </w:r>
      <w:r>
        <w:rPr>
          <w:rFonts w:hint="eastAsia"/>
        </w:rPr>
        <w:br/>
      </w:r>
      <w:r>
        <w:rPr>
          <w:rFonts w:hint="eastAsia"/>
        </w:rPr>
        <w:t>　　　　一、高纯铝产业竞争程度</w:t>
      </w:r>
      <w:r>
        <w:rPr>
          <w:rFonts w:hint="eastAsia"/>
        </w:rPr>
        <w:br/>
      </w:r>
      <w:r>
        <w:rPr>
          <w:rFonts w:hint="eastAsia"/>
        </w:rPr>
        <w:t>　　　　二、高纯铝技术竞争分析</w:t>
      </w:r>
      <w:r>
        <w:rPr>
          <w:rFonts w:hint="eastAsia"/>
        </w:rPr>
        <w:br/>
      </w:r>
      <w:r>
        <w:rPr>
          <w:rFonts w:hint="eastAsia"/>
        </w:rPr>
        <w:t>　　　　三、高纯铝成本、价格竞争</w:t>
      </w:r>
      <w:r>
        <w:rPr>
          <w:rFonts w:hint="eastAsia"/>
        </w:rPr>
        <w:br/>
      </w:r>
      <w:r>
        <w:rPr>
          <w:rFonts w:hint="eastAsia"/>
        </w:rPr>
        <w:t>　　第二节 2010-2011年中国高纯铝产业集中度分析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2010-2011年中国高纯铝行业竞争策略分析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2010-2011年中国高纯铝行业优势企业关键性数据分析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四川电力电线厂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浙江吉利装璜材料有限公司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浙江铭大铝幕墙制造有限公司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佛山市南海敏超金属制品有限公司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沭阳吉祥装潢材料有限公司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2010-2011年中国超级电容器的应用与发展状况分析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2010-2011年中国超级电容器行业概述</w:t>
      </w:r>
      <w:r>
        <w:rPr>
          <w:rFonts w:hint="eastAsia"/>
        </w:rPr>
        <w:br/>
      </w:r>
      <w:r>
        <w:rPr>
          <w:rFonts w:hint="eastAsia"/>
        </w:rPr>
        <w:t>　　　　一、双电层电容器</w:t>
      </w:r>
      <w:r>
        <w:rPr>
          <w:rFonts w:hint="eastAsia"/>
        </w:rPr>
        <w:br/>
      </w:r>
      <w:r>
        <w:rPr>
          <w:rFonts w:hint="eastAsia"/>
        </w:rPr>
        <w:t>　　　　二、电化学电容器</w:t>
      </w:r>
      <w:r>
        <w:rPr>
          <w:rFonts w:hint="eastAsia"/>
        </w:rPr>
        <w:br/>
      </w:r>
      <w:r>
        <w:rPr>
          <w:rFonts w:hint="eastAsia"/>
        </w:rPr>
        <w:t>　　第二节 2010-2011年中国超级电容器业动态分析</w:t>
      </w:r>
      <w:r>
        <w:rPr>
          <w:rFonts w:hint="eastAsia"/>
        </w:rPr>
        <w:br/>
      </w:r>
      <w:r>
        <w:rPr>
          <w:rFonts w:hint="eastAsia"/>
        </w:rPr>
        <w:t>　　　　一、新材料催生高端新产品</w:t>
      </w:r>
      <w:r>
        <w:rPr>
          <w:rFonts w:hint="eastAsia"/>
        </w:rPr>
        <w:br/>
      </w:r>
      <w:r>
        <w:rPr>
          <w:rFonts w:hint="eastAsia"/>
        </w:rPr>
        <w:t>　　　　二、国内外研发态势</w:t>
      </w:r>
      <w:r>
        <w:rPr>
          <w:rFonts w:hint="eastAsia"/>
        </w:rPr>
        <w:br/>
      </w:r>
      <w:r>
        <w:rPr>
          <w:rFonts w:hint="eastAsia"/>
        </w:rPr>
        <w:t>　　　　三、应用需求及市场前景广阔无限</w:t>
      </w:r>
      <w:r>
        <w:rPr>
          <w:rFonts w:hint="eastAsia"/>
        </w:rPr>
        <w:br/>
      </w:r>
      <w:r>
        <w:rPr>
          <w:rFonts w:hint="eastAsia"/>
        </w:rPr>
        <w:t>　　第三节 2010-2011年中国超级电容器在电力系统中的应用分析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2010-2011年中国靶材产品用高纯铝市场剖析</w:t>
      </w:r>
      <w:r>
        <w:rPr>
          <w:rFonts w:hint="eastAsia"/>
        </w:rPr>
        <w:br/>
      </w:r>
      <w:r>
        <w:rPr>
          <w:rFonts w:hint="eastAsia"/>
        </w:rPr>
        <w:t>　　第一节 2010-2011年中国高纯铝靶材行业运行概况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2010-2011年中国高纯铝靶材行业市场透析</w:t>
      </w:r>
      <w:r>
        <w:rPr>
          <w:rFonts w:hint="eastAsia"/>
        </w:rPr>
        <w:br/>
      </w:r>
      <w:r>
        <w:rPr>
          <w:rFonts w:hint="eastAsia"/>
        </w:rPr>
        <w:t>　　　　一、中国高纯铝靶材市场规模分析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　　二、中国高纯铝靶材对高纯铝需求分析</w:t>
      </w:r>
      <w:r>
        <w:rPr>
          <w:rFonts w:hint="eastAsia"/>
        </w:rPr>
        <w:br/>
      </w:r>
      <w:r>
        <w:rPr>
          <w:rFonts w:hint="eastAsia"/>
        </w:rPr>
        <w:t>　　　　三、中国高纯铝靶材市场存在的问题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2010-2011年中国高纯铝靶材供需状况分析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一、中国高纯铝靶材供给态势分析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2011-2015年中国高纯铝产业前景展望与趋势预测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2011-2015年世界高纯铝工业新趋势探析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2011-2015年中国高纯铝产业前景预测分析</w:t>
      </w:r>
      <w:r>
        <w:rPr>
          <w:rFonts w:hint="eastAsia"/>
        </w:rPr>
        <w:br/>
      </w:r>
      <w:r>
        <w:rPr>
          <w:rFonts w:hint="eastAsia"/>
        </w:rPr>
        <w:t>　　　　一、国内高纯铝行业前景的宏观分析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三、高纯铝技术方向</w:t>
      </w:r>
      <w:r>
        <w:rPr>
          <w:rFonts w:hint="eastAsia"/>
        </w:rPr>
        <w:br/>
      </w:r>
      <w:r>
        <w:rPr>
          <w:rFonts w:hint="eastAsia"/>
        </w:rPr>
        <w:t>　　第三节 2011-2015年中国高纯铝市场运行趋势预测</w:t>
      </w:r>
      <w:r>
        <w:rPr>
          <w:rFonts w:hint="eastAsia"/>
        </w:rPr>
        <w:br/>
      </w:r>
      <w:r>
        <w:rPr>
          <w:rFonts w:hint="eastAsia"/>
        </w:rPr>
        <w:t>　　　　一、高纯铝供给预测</w:t>
      </w:r>
      <w:r>
        <w:rPr>
          <w:rFonts w:hint="eastAsia"/>
        </w:rPr>
        <w:br/>
      </w:r>
      <w:r>
        <w:rPr>
          <w:rFonts w:hint="eastAsia"/>
        </w:rPr>
        <w:t>　　　　二、高纯铝需求预测</w:t>
      </w:r>
      <w:r>
        <w:rPr>
          <w:rFonts w:hint="eastAsia"/>
        </w:rPr>
        <w:br/>
      </w:r>
      <w:r>
        <w:rPr>
          <w:rFonts w:hint="eastAsia"/>
        </w:rPr>
        <w:t>　　　　三、高纯铝价格走势预测</w:t>
      </w:r>
      <w:r>
        <w:rPr>
          <w:rFonts w:hint="eastAsia"/>
        </w:rPr>
        <w:br/>
      </w:r>
      <w:r>
        <w:rPr>
          <w:rFonts w:hint="eastAsia"/>
        </w:rPr>
        <w:t>　　第四节 2011-2015年中国高纯铝市场盈利能力预测分析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2011-2015年中国高纯铝行业投资规划研究</w:t>
      </w:r>
      <w:r>
        <w:rPr>
          <w:rFonts w:hint="eastAsia"/>
        </w:rPr>
        <w:br/>
      </w:r>
      <w:r>
        <w:rPr>
          <w:rFonts w:hint="eastAsia"/>
        </w:rPr>
        <w:t>　　第一节 2011-2015年中国高纯铝行业投资机会分析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一、高纯铝行业吸引力分析</w:t>
      </w:r>
      <w:r>
        <w:rPr>
          <w:rFonts w:hint="eastAsia"/>
        </w:rPr>
        <w:br/>
      </w:r>
      <w:r>
        <w:rPr>
          <w:rFonts w:hint="eastAsia"/>
        </w:rPr>
        <w:t>　　　　二、高纯铝行业区域投资潜力分析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2011-2015年中国高纯铝行业的风险预警分析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五、进入退出壁垒分析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中智林.：目综合人口覆盖率走势图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2010年中国铝冶炼行业不同类型企业数量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2010年中国铝冶炼行业不同所有制销售收入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河南省远洋铝业有限公司主要经济指标走势图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四川电力电线厂经营收入走势图</w:t>
      </w:r>
      <w:r>
        <w:rPr>
          <w:rFonts w:hint="eastAsia"/>
        </w:rPr>
        <w:br/>
      </w:r>
      <w:r>
        <w:rPr>
          <w:rFonts w:hint="eastAsia"/>
        </w:rPr>
        <w:t>　　图表 四川电力电线厂盈利指标走势图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四川电力电线厂负债情况图</w:t>
      </w:r>
      <w:r>
        <w:rPr>
          <w:rFonts w:hint="eastAsia"/>
        </w:rPr>
        <w:br/>
      </w:r>
      <w:r>
        <w:rPr>
          <w:rFonts w:hint="eastAsia"/>
        </w:rPr>
        <w:t>　　图表 四川电力电线厂负债指标走势图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2011-2015年中国高纯铝供给预测</w:t>
      </w:r>
      <w:r>
        <w:rPr>
          <w:rFonts w:hint="eastAsia"/>
        </w:rPr>
        <w:br/>
      </w:r>
      <w:r>
        <w:rPr>
          <w:rFonts w:hint="eastAsia"/>
        </w:rPr>
        <w:t>　　图表 2011-2015年中国高纯铝需求预测</w:t>
      </w:r>
      <w:r>
        <w:rPr>
          <w:rFonts w:hint="eastAsia"/>
        </w:rPr>
        <w:br/>
      </w:r>
      <w:r>
        <w:rPr>
          <w:rFonts w:hint="eastAsia"/>
        </w:rPr>
        <w:t>　　图表 2011-2015年中国高纯铝价格走势预测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2011-2015年中国高纯铝市场盈利能力预测分析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18d4ca0d74a94" w:history="1">
        <w:r>
          <w:rPr>
            <w:rStyle w:val="Hyperlink"/>
          </w:rPr>
          <w:t>2011-2015年中国高纯铝市场动态监测与产销态势预测分析报告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18d4ca0d74a94" w:history="1">
        <w:r>
          <w:rPr>
            <w:rStyle w:val="Hyperlink"/>
          </w:rPr>
          <w:t>https://www.20087.com/2011-07/R_2011_2015gaochunlvshichangdongtaijia.html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c4c41ef7f43ef" w:history="1">
      <w:r>
        <w:rPr>
          <w:rStyle w:val="Hyperlink"/>
        </w:rPr>
        <w:t>2011-2015年中国高纯铝市场动态监测与产销态势预测分析报告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chunlvshichangdongtaijia.html" TargetMode="External" Id="Rc5b18d4ca0d7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chunlvshichangdongtaijia.html" TargetMode="External" Id="R01bc4c41ef7f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2011-07-17T02:27:00Z</dcterms:created>
  <dcterms:modified xsi:type="dcterms:W3CDTF">2011-07-17T03:27:00Z</dcterms:modified>
  <dc:subject>2011-2015年中国高纯铝市场动态监测与产销态势预测分析报告</dc:subject>
  <dc:title>2011-2015年中国高纯铝市场动态监测与产销态势预测分析报告</dc:title>
  <cp:keywords>2011-2015年中国高纯铝市场动态监测与产销态势预测分析报告</cp:keywords>
  <dc:description>2011-2015年中国高纯铝市场动态监测与产销态势预测分析报告</dc:description>
</cp:coreProperties>
</file>