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0fe7544a74a97" w:history="1">
              <w:r>
                <w:rPr>
                  <w:rStyle w:val="Hyperlink"/>
                </w:rPr>
                <w:t>2011-2015年低聚异麦芽糖市场现状趋势战略调查及供需格局研究分析报告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0fe7544a74a97" w:history="1">
              <w:r>
                <w:rPr>
                  <w:rStyle w:val="Hyperlink"/>
                </w:rPr>
                <w:t>2011-2015年低聚异麦芽糖市场现状趋势战略调查及供需格局研究分析报告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0fe7544a74a97" w:history="1">
                <w:r>
                  <w:rPr>
                    <w:rStyle w:val="Hyperlink"/>
                  </w:rPr>
                  <w:t>https://www.20087.com/2011-07/R_2011_2015niandijuyimaiyatangshichang.html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异麦芽糖作为一种功能性低聚糖，由于其不被人体胃酶分解，能直达肠道促进益生菌增殖，从而改善肠道环境，增强免疫力，受到食品工业和健康产业的广泛关注。随着消费者健康意识的提高和“无糖”、“低糖”消费理念的普及，低聚异麦芽糖市场需求呈现显著增长。</w:t>
      </w:r>
      <w:r>
        <w:rPr>
          <w:rFonts w:hint="eastAsia"/>
        </w:rPr>
        <w:br/>
      </w:r>
      <w:r>
        <w:rPr>
          <w:rFonts w:hint="eastAsia"/>
        </w:rPr>
        <w:t>　　目前，低聚异麦芽糖的生产工艺已趋于成熟，主要通过淀粉酶解法进行工业化生产。为满足不同食品饮料制品对口感、保质期及营养强化功能的需求，相关企业正加大研发投入，开发具有更高纯度、更好溶解性和更广泛适用性的新型低聚异麦芽糖产品。未来，低聚异麦芽糖产业将围绕技术创新和品质升级，深化产业链整合，推动行业健康发展。</w:t>
      </w:r>
      <w:r>
        <w:rPr>
          <w:rFonts w:hint="eastAsia"/>
        </w:rPr>
        <w:br/>
      </w:r>
      <w:r>
        <w:rPr>
          <w:rFonts w:hint="eastAsia"/>
        </w:rPr>
        <w:t>　　第一章 低聚异麦芽糖市场行业国内外发展概述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一、国际低聚异麦芽糖市场行业发展总体概况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1、2009-2011年全球低聚异麦芽糖市场行业发展概况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3、全球低聚异麦芽糖市场行业发展趋势</w:t>
      </w:r>
      <w:r>
        <w:rPr>
          <w:rFonts w:hint="eastAsia"/>
        </w:rPr>
        <w:br/>
      </w:r>
      <w:r>
        <w:rPr>
          <w:rFonts w:hint="eastAsia"/>
        </w:rPr>
        <w:t>　　二、中国低聚异麦芽糖市场行业发展概况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1、2009-2011年中国低聚异麦芽糖市场行业发展概况</w:t>
      </w:r>
      <w:r>
        <w:rPr>
          <w:rFonts w:hint="eastAsia"/>
        </w:rPr>
        <w:br/>
      </w:r>
      <w:r>
        <w:rPr>
          <w:rFonts w:hint="eastAsia"/>
        </w:rPr>
        <w:t>　　2、中国低聚异麦芽糖市场行业发展中存在的问题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2009-2011年中国低聚异麦芽糖市场行业发展环境分析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四、低聚异麦芽糖市场行业政策环境</w:t>
      </w:r>
      <w:r>
        <w:rPr>
          <w:rFonts w:hint="eastAsia"/>
        </w:rPr>
        <w:br/>
      </w:r>
      <w:r>
        <w:rPr>
          <w:rFonts w:hint="eastAsia"/>
        </w:rPr>
        <w:t>　　五、低聚异麦芽糖市场行业技术环境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六、国内外经济形势对低聚异麦芽糖市场行业发展环境的影响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低聚异麦芽糖市场行业市场分析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1、2009-2011年低聚异麦芽糖市场行业市场规模及增速</w:t>
      </w:r>
      <w:r>
        <w:rPr>
          <w:rFonts w:hint="eastAsia"/>
        </w:rPr>
        <w:br/>
      </w:r>
      <w:r>
        <w:rPr>
          <w:rFonts w:hint="eastAsia"/>
        </w:rPr>
        <w:t>　　2、低聚异麦芽糖市场行业市场饱和度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3、国内外经济形势对低聚异麦芽糖市场行业市场规模的影响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4、2011-2015年低聚异麦芽糖市场行业市场规模及增速预测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1、低聚异麦芽糖市场行业所处生命周期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2、技术变革与行业革新对低聚异麦芽糖市场行业的影响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低聚异麦芽糖市场行业生产分析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1、2009-2011年低聚异麦芽糖市场行业生产总量及增速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2、2009-2011年低聚异麦芽糖市场行业产能及增速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3、国内外经济形势对低聚异麦芽糖市场行业生产的影响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4、2011-2015年低聚异麦芽糖市场行业生产总量及增速预测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1、低聚异麦芽糖市场行业供需平衡现状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2、国内外经济形势对低聚异麦芽糖市场行业供需平衡的影响</w:t>
      </w:r>
      <w:r>
        <w:rPr>
          <w:rFonts w:hint="eastAsia"/>
        </w:rPr>
        <w:br/>
      </w:r>
      <w:r>
        <w:rPr>
          <w:rFonts w:hint="eastAsia"/>
        </w:rPr>
        <w:t>　　3、低聚异麦芽糖市场行业供需平衡趋势预测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低聚异麦芽糖市场行业竞争分析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四、低聚异麦芽糖市场行业竞争关键因素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低聚异麦芽糖市场行业产品价格分析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五、国内外经济形势对低聚异麦芽糖市场行业产品价格的影响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低聚异麦芽糖市场行业用户分析</w:t>
      </w:r>
      <w:r>
        <w:rPr>
          <w:rFonts w:hint="eastAsia"/>
        </w:rPr>
        <w:br/>
      </w:r>
      <w:r>
        <w:rPr>
          <w:rFonts w:hint="eastAsia"/>
        </w:rPr>
        <w:t>　　一、低聚异麦芽糖市场行业用户认知程度</w:t>
      </w:r>
      <w:r>
        <w:rPr>
          <w:rFonts w:hint="eastAsia"/>
        </w:rPr>
        <w:br/>
      </w:r>
      <w:r>
        <w:rPr>
          <w:rFonts w:hint="eastAsia"/>
        </w:rPr>
        <w:t>　　二、低聚异麦芽糖市场行业用户关注因素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低聚异麦芽糖市场行业替代品分析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二、替代品对低聚异麦芽糖市场行业的影响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四、国内外经济形势对低聚异麦芽糖市场行业替代品的影响</w:t>
      </w:r>
      <w:r>
        <w:rPr>
          <w:rFonts w:hint="eastAsia"/>
        </w:rPr>
        <w:br/>
      </w:r>
      <w:r>
        <w:rPr>
          <w:rFonts w:hint="eastAsia"/>
        </w:rPr>
        <w:t>　　第九章 低聚异麦芽糖市场行业互补品分析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二、互补品对低聚异麦芽糖市场行业的影响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四、国内外经济形势对低聚异麦芽糖市场行业互补品的影响</w:t>
      </w:r>
      <w:r>
        <w:rPr>
          <w:rFonts w:hint="eastAsia"/>
        </w:rPr>
        <w:br/>
      </w:r>
      <w:r>
        <w:rPr>
          <w:rFonts w:hint="eastAsia"/>
        </w:rPr>
        <w:t>　　第十章 低聚异麦芽糖市场行业主导驱动因素分析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低聚异麦芽糖市场下游行业分析</w:t>
      </w:r>
      <w:r>
        <w:rPr>
          <w:rFonts w:hint="eastAsia"/>
        </w:rPr>
        <w:br/>
      </w:r>
      <w:r>
        <w:rPr>
          <w:rFonts w:hint="eastAsia"/>
        </w:rPr>
        <w:t>　　一、低聚异麦芽糖市场下游行业增长情况</w:t>
      </w:r>
      <w:r>
        <w:rPr>
          <w:rFonts w:hint="eastAsia"/>
        </w:rPr>
        <w:br/>
      </w:r>
      <w:r>
        <w:rPr>
          <w:rFonts w:hint="eastAsia"/>
        </w:rPr>
        <w:t>　　二、低聚异麦芽糖市场下游行业区域分布情况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三、低聚异麦芽糖市场下游行业发展预测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四、国内外经济形势对低聚异麦芽糖市场下游行业的影响</w:t>
      </w:r>
      <w:r>
        <w:rPr>
          <w:rFonts w:hint="eastAsia"/>
        </w:rPr>
        <w:br/>
      </w:r>
      <w:r>
        <w:rPr>
          <w:rFonts w:hint="eastAsia"/>
        </w:rPr>
        <w:t>　　第十二章 低聚异麦芽糖市场行业渠道分析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一、2009-2011年低聚异麦芽糖市场行业销售毛利率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二、2009-2011年低聚异麦芽糖市场行业销售利润率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三、2009-2011年低聚异麦芽糖市场行业总资产利润率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四、2009-2011年低聚异麦芽糖市场行业净资产利润率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五、2009-2011年低聚异麦芽糖市场行业产值利税率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六、2011-2015年低聚异麦芽糖市场行业盈利能力预测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一、2009-2011年低聚异麦芽糖市场行业销售收入增长分析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二、2009-2011年低聚异麦芽糖市场行业总资产增长分析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三、2009-2011年低聚异麦芽糖市场行业固定资产增长分析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四、2009-2011年低聚异麦芽糖市场行业净资产增长分析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五、2009-2011年低聚异麦芽糖市场行业利润增长分析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六、2011-2015年低聚异麦芽糖市场行业增长预测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一、2009-2011年低聚异麦芽糖市场行业资产负债率分析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二、2009-2011年低聚异麦芽糖市场行业速动比率分析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三、2009-2011年低聚异麦芽糖市场行业流动比率分析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四、2009-2011年低聚异麦芽糖市场行业利息保障倍数分析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五、2011-2015年低聚异麦芽糖市场行业偿债能力预测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一、2009-2011年低聚异麦芽糖市场行业总资产周转率分析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二、2009-2011年低聚异麦芽糖市场行业净资产周转率分析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三、2009-2011年低聚异麦芽糖市场行业应收账款周转率分析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四、2009-2011年低聚异麦芽糖市场行业存货周转率分析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五、2011-2015年低聚异麦芽糖市场行业营运能力预测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低聚异麦芽糖市场行业重点企业分析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四、国内外经济形势对低聚异麦芽糖市场行业子行业的影响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一、各区域低聚异麦芽糖市场行业发展现状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二、各区域低聚异麦芽糖市场行业发展特征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三、各区域低聚异麦芽糖市场行业发展趋势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四、重点省市低聚异麦芽糖市场行业发展状况</w:t>
      </w:r>
      <w:r>
        <w:rPr>
          <w:rFonts w:hint="eastAsia"/>
        </w:rPr>
        <w:br/>
      </w:r>
      <w:r>
        <w:rPr>
          <w:rFonts w:hint="eastAsia"/>
        </w:rPr>
        <w:t>　　第二十章 低聚异麦芽糖市场行业进出口现状与趋势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2、低聚异麦芽糖市场行业海外市场分布情况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4、国内外经济形势对低聚异麦芽糖市场行业出口的影响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2、低聚异麦芽糖市场行业进口产品主要品牌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3、国内外经济形势对低聚异麦芽糖市场行业进口的影响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低聚异麦芽糖市场行业风险分析</w:t>
      </w:r>
      <w:r>
        <w:rPr>
          <w:rFonts w:hint="eastAsia"/>
        </w:rPr>
        <w:br/>
      </w:r>
      <w:r>
        <w:rPr>
          <w:rFonts w:hint="eastAsia"/>
        </w:rPr>
        <w:t>　　一、低聚异麦芽糖市场行业环境风险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二、低聚异麦芽糖市场行业产业链上下游风险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三、低聚异麦芽糖市场行业政策风险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四、低聚异麦芽糖市场行业市场风险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五、低聚异麦芽糖市场行业其他风险分析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(中-智-林)公司及业内专家建议</w:t>
      </w:r>
      <w:r>
        <w:rPr>
          <w:rFonts w:hint="eastAsia"/>
        </w:rPr>
        <w:br/>
      </w:r>
      <w:r>
        <w:rPr>
          <w:rFonts w:hint="eastAsia"/>
        </w:rPr>
        <w:t>　　一、低聚异麦芽糖市场行业发展前景预测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二、低聚异麦芽糖市场企业营销策略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三、低聚异麦芽糖市场企业投资策略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图表、2011-2015年中国低聚异麦芽糖市场行业市场规模及增速预测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图表、2010年中国低聚异麦芽糖市场行业渠道结构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图表、2011-2015年中国低聚异麦芽糖市场行业需求总量预测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图表、2011-2015年中国低聚异麦芽糖市场行业供给量预测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图表、2010年中国低聚异麦芽糖市场行业企业区域分布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图表、2010年中国低聚异麦芽糖市场行业销售渠道分布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图表、2010年中国低聚异麦芽糖市场行业主要代理商分布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图表、2011-2015年中国低聚异麦芽糖市场行业产品价格趋势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图表、2009-2011年中国低聚异麦芽糖市场行业投资需求关系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0fe7544a74a97" w:history="1">
        <w:r>
          <w:rPr>
            <w:rStyle w:val="Hyperlink"/>
          </w:rPr>
          <w:t>2011-2015年低聚异麦芽糖市场现状趋势战略调查及供需格局研究分析报告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0fe7544a74a97" w:history="1">
        <w:r>
          <w:rPr>
            <w:rStyle w:val="Hyperlink"/>
          </w:rPr>
          <w:t>https://www.20087.com/2011-07/R_2011_2015niandijuyimaiyatangshichang.html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9a45ef5fc4378" w:history="1">
      <w:r>
        <w:rPr>
          <w:rStyle w:val="Hyperlink"/>
        </w:rPr>
        <w:t>2011-2015年低聚异麦芽糖市场现状趋势战略调查及供需格局研究分析报告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juyimaiyatangshichang.html" TargetMode="External" Id="R5de0fe7544a7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juyimaiyatangshichang.html" TargetMode="External" Id="R6059a45ef5fc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2011-07-14T06:22:00Z</dcterms:created>
  <dcterms:modified xsi:type="dcterms:W3CDTF">2011-07-14T07:22:00Z</dcterms:modified>
  <dc:subject>2011-2015年低聚异麦芽糖市场现状趋势战略调查及供需格局研究分析报告</dc:subject>
  <dc:title>2011-2015年低聚异麦芽糖市场现状趋势战略调查及供需格局研究分析报告</dc:title>
  <cp:keywords>2011-2015年低聚异麦芽糖市场现状趋势战略调查及供需格局研究分析报告</cp:keywords>
  <dc:description>2011-2015年低聚异麦芽糖市场现状趋势战略调查及供需格局研究分析报告</dc:description>
</cp:coreProperties>
</file>