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694b0534b4a82" w:history="1">
              <w:r>
                <w:rPr>
                  <w:rStyle w:val="Hyperlink"/>
                </w:rPr>
                <w:t>2011-2015年精选煤市场现状趋势战略调查及供需格局研究分析报告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694b0534b4a82" w:history="1">
              <w:r>
                <w:rPr>
                  <w:rStyle w:val="Hyperlink"/>
                </w:rPr>
                <w:t>2011-2015年精选煤市场现状趋势战略调查及供需格局研究分析报告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694b0534b4a82" w:history="1">
                <w:r>
                  <w:rPr>
                    <w:rStyle w:val="Hyperlink"/>
                  </w:rPr>
                  <w:t>https://www.20087.com/2011-07/R_2011_2015nianjingxuanmeishichangxian.html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选煤是通过洗选和筛选过程，去除原煤中的杂质和矸石，提高煤炭的热值和减少灰分、硫分的含量，以适应特定工业和发电需求的高品质煤炭。近年来，随着环保法规的严格实施和燃煤发电厂对煤炭质量要求的提高，精选煤的市场需求持续增长。同时，煤炭洗选技术的进步，如重介质分选、浮选和干法分选，使得煤炭的清洁化和精细化处理成为可能。</w:t>
      </w:r>
      <w:r>
        <w:rPr>
          <w:rFonts w:hint="eastAsia"/>
        </w:rPr>
        <w:br/>
      </w:r>
      <w:r>
        <w:rPr>
          <w:rFonts w:hint="eastAsia"/>
        </w:rPr>
        <w:t>　　未来，精选煤行业将更加注重煤炭的环保指标和综合利用。随着碳排放限制和空气质量标准的提升，低硫、低灰的精选煤将成为市场主流。同时，煤炭的附加值将通过煤化工和煤炭深加工项目得到提升，如煤制油、煤制气和煤焦油深加工，以减少对化石燃料的直接燃烧，实现煤炭资源的高效和清洁利用。</w:t>
      </w:r>
      <w:r>
        <w:rPr>
          <w:rFonts w:hint="eastAsia"/>
        </w:rPr>
        <w:br/>
      </w:r>
      <w:r>
        <w:rPr>
          <w:rFonts w:hint="eastAsia"/>
        </w:rPr>
        <w:t>　　第一章 精选煤市场行业国内外发展概述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一、国际精选煤市场行业发展总体概况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1、2009-2011年全球精选煤市场行业发展概况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3、全球精选煤市场行业发展趋势</w:t>
      </w:r>
      <w:r>
        <w:rPr>
          <w:rFonts w:hint="eastAsia"/>
        </w:rPr>
        <w:br/>
      </w:r>
      <w:r>
        <w:rPr>
          <w:rFonts w:hint="eastAsia"/>
        </w:rPr>
        <w:t>　　二、中国精选煤市场行业发展概况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1、2009-2011年中国精选煤市场行业发展概况</w:t>
      </w:r>
      <w:r>
        <w:rPr>
          <w:rFonts w:hint="eastAsia"/>
        </w:rPr>
        <w:br/>
      </w:r>
      <w:r>
        <w:rPr>
          <w:rFonts w:hint="eastAsia"/>
        </w:rPr>
        <w:t>　　2、中国精选煤市场行业发展中存在的问题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2009-2011年中国精选煤市场行业发展环境分析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四、精选煤市场行业政策环境</w:t>
      </w:r>
      <w:r>
        <w:rPr>
          <w:rFonts w:hint="eastAsia"/>
        </w:rPr>
        <w:br/>
      </w:r>
      <w:r>
        <w:rPr>
          <w:rFonts w:hint="eastAsia"/>
        </w:rPr>
        <w:t>　　五、精选煤市场行业技术环境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六、国内外经济形势对精选煤市场行业发展环境的影响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精选煤市场行业市场分析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1、2009-2011年精选煤市场行业市场规模及增速</w:t>
      </w:r>
      <w:r>
        <w:rPr>
          <w:rFonts w:hint="eastAsia"/>
        </w:rPr>
        <w:br/>
      </w:r>
      <w:r>
        <w:rPr>
          <w:rFonts w:hint="eastAsia"/>
        </w:rPr>
        <w:t>　　2、精选煤市场行业市场饱和度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3、国内外经济形势对精选煤市场行业市场规模的影响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4、2011-2015年精选煤市场行业市场规模及增速预测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1、精选煤市场行业所处生命周期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2、技术变革与行业革新对精选煤市场行业的影响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精选煤市场行业生产分析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1、2009-2011年精选煤市场行业生产总量及增速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2、2009-2011年精选煤市场行业产能及增速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3、国内外经济形势对精选煤市场行业生产的影响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4、2011-2015年精选煤市场行业生产总量及增速预测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1、精选煤市场行业供需平衡现状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2、国内外经济形势对精选煤市场行业供需平衡的影响</w:t>
      </w:r>
      <w:r>
        <w:rPr>
          <w:rFonts w:hint="eastAsia"/>
        </w:rPr>
        <w:br/>
      </w:r>
      <w:r>
        <w:rPr>
          <w:rFonts w:hint="eastAsia"/>
        </w:rPr>
        <w:t>　　3、精选煤市场行业供需平衡趋势预测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精选煤市场行业竞争分析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四、精选煤市场行业竞争关键因素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精选煤市场行业产品价格分析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五、国内外经济形势对精选煤市场行业产品价格的影响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精选煤市场行业用户分析</w:t>
      </w:r>
      <w:r>
        <w:rPr>
          <w:rFonts w:hint="eastAsia"/>
        </w:rPr>
        <w:br/>
      </w:r>
      <w:r>
        <w:rPr>
          <w:rFonts w:hint="eastAsia"/>
        </w:rPr>
        <w:t>　　一、精选煤市场行业用户认知程度</w:t>
      </w:r>
      <w:r>
        <w:rPr>
          <w:rFonts w:hint="eastAsia"/>
        </w:rPr>
        <w:br/>
      </w:r>
      <w:r>
        <w:rPr>
          <w:rFonts w:hint="eastAsia"/>
        </w:rPr>
        <w:t>　　二、精选煤市场行业用户关注因素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精选煤市场行业替代品分析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二、替代品对精选煤市场行业的影响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四、国内外经济形势对精选煤市场行业替代品的影响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精选煤市场行业互补品分析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二、互补品对精选煤市场行业的影响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四、国内外经济形势对精选煤市场行业互补品的影响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精选煤市场行业主导驱动因素分析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精选煤市场下游行业分析</w:t>
      </w:r>
      <w:r>
        <w:rPr>
          <w:rFonts w:hint="eastAsia"/>
        </w:rPr>
        <w:br/>
      </w:r>
      <w:r>
        <w:rPr>
          <w:rFonts w:hint="eastAsia"/>
        </w:rPr>
        <w:t>　　一、精选煤市场下游行业增长情况</w:t>
      </w:r>
      <w:r>
        <w:rPr>
          <w:rFonts w:hint="eastAsia"/>
        </w:rPr>
        <w:br/>
      </w:r>
      <w:r>
        <w:rPr>
          <w:rFonts w:hint="eastAsia"/>
        </w:rPr>
        <w:t>　　二、精选煤市场下游行业区域分布情况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三、精选煤市场下游行业发展预测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四、国内外经济形势对精选煤市场下游行业的影响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精选煤市场行业渠道分析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一、2009-2011年精选煤市场行业销售毛利率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二、2009-2011年精选煤市场行业销售利润率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三、2009-2011年精选煤市场行业总资产利润率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四、2009-2011年精选煤市场行业净资产利润率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五、2009-2011年精选煤市场行业产值利税率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六、2011-2015年精选煤市场行业盈利能力预测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一、2009-2011年精选煤市场行业销售收入增长分析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二、2009-2011年精选煤市场行业总资产增长分析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三、2009-2011年精选煤市场行业固定资产增长分析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四、2009-2011年精选煤市场行业净资产增长分析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五、2009-2011年精选煤市场行业利润增长分析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六、2011-2015年精选煤市场行业增长预测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一、2009-2011年精选煤市场行业资产负债率分析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二、2009-2011年精选煤市场行业速动比率分析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三、2009-2011年精选煤市场行业流动比率分析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四、2009-2011年精选煤市场行业利息保障倍数分析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五、2011-2015年精选煤市场行业偿债能力预测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一、2009-2011年精选煤市场行业总资产周转率分析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二、2009-2011年精选煤市场行业净资产周转率分析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三、2009-2011年精选煤市场行业应收账款周转率分析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四、2009-2011年精选煤市场行业存货周转率分析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五、2011-2015年精选煤市场行业营运能力预测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精选煤市场行业重点企业分析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四、国内外经济形势对精选煤市场行业子行业的影响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一、各区域精选煤市场行业发展现状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二、各区域精选煤市场行业发展特征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三、各区域精选煤市场行业发展趋势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四、重点省市精选煤市场行业发展状况</w:t>
      </w:r>
      <w:r>
        <w:rPr>
          <w:rFonts w:hint="eastAsia"/>
        </w:rPr>
        <w:br/>
      </w:r>
      <w:r>
        <w:rPr>
          <w:rFonts w:hint="eastAsia"/>
        </w:rPr>
        <w:t>　　第二十章 精选煤市场行业进出口现状与趋势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2、精选煤市场行业海外市场分布情况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4、国内外经济形势对精选煤市场行业出口的影响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2、精选煤市场行业进口产品主要品牌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3、国内外经济形势对精选煤市场行业进口的影响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精选煤市场行业风险分析</w:t>
      </w:r>
      <w:r>
        <w:rPr>
          <w:rFonts w:hint="eastAsia"/>
        </w:rPr>
        <w:br/>
      </w:r>
      <w:r>
        <w:rPr>
          <w:rFonts w:hint="eastAsia"/>
        </w:rPr>
        <w:t>　　一、精选煤市场行业环境风险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二、精选煤市场行业产业链上下游风险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三、精选煤市场行业政策风险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四、精选煤市场行业市场风险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五、精选煤市场行业其他风险分析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一、精选煤市场行业发展前景预测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二、精选煤市场企业营销策略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三、精选煤市场企业投资策略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图表、2011-2015年中国精选煤市场行业市场规模及增速预测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图表、2010年中国精选煤市场行业渠道结构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图表、2011-2015年中国精选煤市场行业需求总量预测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图表、2011-2015年中国精选煤市场行业供给量预测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图表、2010年中国精选煤市场行业企业区域分布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图表、2010年中国精选煤市场行业销售渠道分布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图表、2010年中国精选煤市场行业主要代理商分布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图表、2011-2015年中国精选煤市场行业产品价格趋势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图表、2009-2011年中国精选煤市场行业投资需求关系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694b0534b4a82" w:history="1">
        <w:r>
          <w:rPr>
            <w:rStyle w:val="Hyperlink"/>
          </w:rPr>
          <w:t>2011-2015年精选煤市场现状趋势战略调查及供需格局研究分析报告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694b0534b4a82" w:history="1">
        <w:r>
          <w:rPr>
            <w:rStyle w:val="Hyperlink"/>
          </w:rPr>
          <w:t>https://www.20087.com/2011-07/R_2011_2015nianjingxuanmeishichangxian.html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22a08b2e84888" w:history="1">
      <w:r>
        <w:rPr>
          <w:rStyle w:val="Hyperlink"/>
        </w:rPr>
        <w:t>2011-2015年精选煤市场现状趋势战略调查及供需格局研究分析报告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ngxuanmeishichangxian.html" TargetMode="External" Id="R881694b0534b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ngxuanmeishichangxian.html" TargetMode="External" Id="R93222a08b2e8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2011-07-13T01:55:00Z</dcterms:created>
  <dcterms:modified xsi:type="dcterms:W3CDTF">2011-07-13T02:55:00Z</dcterms:modified>
  <dc:subject>2011-2015年精选煤市场现状趋势战略调查及供需格局研究分析报告</dc:subject>
  <dc:title>2011-2015年精选煤市场现状趋势战略调查及供需格局研究分析报告</dc:title>
  <cp:keywords>2011-2015年精选煤市场现状趋势战略调查及供需格局研究分析报告</cp:keywords>
  <dc:description>2011-2015年精选煤市场现状趋势战略调查及供需格局研究分析报告</dc:description>
</cp:coreProperties>
</file>