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037c9264e4b9a" w:history="1">
              <w:r>
                <w:rPr>
                  <w:rStyle w:val="Hyperlink"/>
                </w:rPr>
                <w:t>2026年中国皮肤病药物行业研究分析与发展趋势报告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037c9264e4b9a" w:history="1">
              <w:r>
                <w:rPr>
                  <w:rStyle w:val="Hyperlink"/>
                </w:rPr>
                <w:t>2026年中国皮肤病药物行业研究分析与发展趋势报告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037c9264e4b9a" w:history="1">
                <w:r>
                  <w:rPr>
                    <w:rStyle w:val="Hyperlink"/>
                  </w:rPr>
                  <w:t>https://www.20087.com/2011-07/R_2011_2015pifubingyaowuxingyeshichang.html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近年来受益于对皮肤疾病机制的深入理解，以及生物技术的进步，迎来了众多创新疗法。生物制剂，如单克隆抗体，针对特定免疫途径，为银屑病、特应性皮炎等慢性皮肤病提供了新的治疗选择。同时，小分子抑制剂的开发，如JAK抑制剂，为无法接受生物制剂治疗的患者提供了口服替代方案。此外，个性化医疗和基因组学的进步，推动了针对个体遗传特征的皮肤病治疗策略。</w:t>
      </w:r>
      <w:r>
        <w:rPr>
          <w:rFonts w:hint="eastAsia"/>
        </w:rPr>
        <w:br/>
      </w:r>
      <w:r>
        <w:rPr>
          <w:rFonts w:hint="eastAsia"/>
        </w:rPr>
        <w:t>　　未来，皮肤病药物研发将更加注重精准医疗和疾病早期干预。通过生物标志物的发现和应用，实现皮肤病的早期诊断和治疗，减少疾病进展和并发症。同时，微生物组学的兴起，将揭示皮肤微生物与疾病之间的关系，开发基于微生物调节的新型治疗方法。此外，皮肤屏障修复和皮肤再生技术的发展，将为创面愈合和皮肤美容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037c9264e4b9a" w:history="1">
        <w:r>
          <w:rPr>
            <w:rStyle w:val="Hyperlink"/>
          </w:rPr>
          <w:t>2026年中国皮肤病药物行业研究分析与发展趋势报告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皮肤病药物行业发展环境、产业链结构、市场供需状况及价格变化，重点研究了皮肤病药物行业内主要企业的经营现状。报告对皮肤病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皮肤病药物行业概述</w:t>
      </w:r>
      <w:r>
        <w:rPr>
          <w:rFonts w:hint="eastAsia"/>
        </w:rPr>
        <w:br/>
      </w:r>
      <w:r>
        <w:rPr>
          <w:rFonts w:hint="eastAsia"/>
        </w:rPr>
        <w:t>　　第一节 皮肤病药物行业定义</w:t>
      </w:r>
      <w:r>
        <w:rPr>
          <w:rFonts w:hint="eastAsia"/>
        </w:rPr>
        <w:br/>
      </w:r>
      <w:r>
        <w:rPr>
          <w:rFonts w:hint="eastAsia"/>
        </w:rPr>
        <w:t>　　第二节 皮肤病药物行业发展历程</w:t>
      </w:r>
      <w:r>
        <w:rPr>
          <w:rFonts w:hint="eastAsia"/>
        </w:rPr>
        <w:br/>
      </w:r>
      <w:r>
        <w:rPr>
          <w:rFonts w:hint="eastAsia"/>
        </w:rPr>
        <w:t>　　第三节 皮肤病药物行业分类情况</w:t>
      </w:r>
      <w:r>
        <w:rPr>
          <w:rFonts w:hint="eastAsia"/>
        </w:rPr>
        <w:br/>
      </w:r>
      <w:r>
        <w:rPr>
          <w:rFonts w:hint="eastAsia"/>
        </w:rPr>
        <w:t>　　第四节 皮肤病药物产业链分析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2025-2026年皮肤病药物行业发展环境分析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皮肤病药物行业环境分析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皮肤病药物行业相关政策、法规</w:t>
      </w:r>
      <w:r>
        <w:rPr>
          <w:rFonts w:hint="eastAsia"/>
        </w:rPr>
        <w:br/>
      </w:r>
      <w:r>
        <w:rPr>
          <w:rFonts w:hint="eastAsia"/>
        </w:rPr>
        <w:t>　　第三节 皮肤病药物行业所进入的壁垒与周期性分析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中国皮肤病药物行业发展现状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2025-2026年中国皮肤病药物行业发展分析</w:t>
      </w:r>
      <w:r>
        <w:rPr>
          <w:rFonts w:hint="eastAsia"/>
        </w:rPr>
        <w:br/>
      </w:r>
      <w:r>
        <w:rPr>
          <w:rFonts w:hint="eastAsia"/>
        </w:rPr>
        <w:t>　　　　一、皮肤病药物行业发展态势分析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二、皮肤病药物行业发展特点分析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三、皮肤病药物行业市场供需分析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2025-2026年中国皮肤病药物产业特征与行业重要性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2025-2026年皮肤病药物行业特性分析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2020-2025年中国皮肤病药物行业总体规模</w:t>
      </w:r>
      <w:r>
        <w:rPr>
          <w:rFonts w:hint="eastAsia"/>
        </w:rPr>
        <w:br/>
      </w:r>
      <w:r>
        <w:rPr>
          <w:rFonts w:hint="eastAsia"/>
        </w:rPr>
        <w:t>　　第二节 中国皮肤病药物行业盈利情况分析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中国皮肤病药物行业产量情况分析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一、2020-2025年中国皮肤病药物行业产量统计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二、2026年中国皮肤病药物行业产量特点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第四节 中国皮肤病药物行业需求概况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一、2020-2025年中国皮肤病药物行业需求情况分析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二、2026年中国皮肤病药物行业市场需求特点分析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三、2026-2032年中国皮肤病药物市场需求预测分析</w:t>
      </w:r>
      <w:r>
        <w:rPr>
          <w:rFonts w:hint="eastAsia"/>
        </w:rPr>
        <w:br/>
      </w:r>
      <w:r>
        <w:rPr>
          <w:rFonts w:hint="eastAsia"/>
        </w:rPr>
        <w:t>　　第五节 皮肤病药物产业供需平衡状况分析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2020-2025年中国皮肤病药物行业重点地区调研分析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一、中国皮肤病药物行业重点区域市场结构调研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皮肤病药物行业产品市场价格分析与预测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2020-2025年皮肤病药物市场价格回顾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2025-2026年皮肤病药物市场价格现状分析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影响皮肤病药物市场价格因素分析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2026-2032年皮肤病药物市场价格走势预测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2025-2026年皮肤病药物行业产业链分析及对行业的影响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皮肤病药物上游原料产业链发展状况分析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皮肤病药物下游需求产业链发展情况分析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2026年中国皮肤病药物市场营销策略竞争分析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皮肤病药物市场产品策略</w:t>
      </w:r>
      <w:r>
        <w:rPr>
          <w:rFonts w:hint="eastAsia"/>
        </w:rPr>
        <w:br/>
      </w:r>
      <w:r>
        <w:rPr>
          <w:rFonts w:hint="eastAsia"/>
        </w:rPr>
        <w:t>　　第二节 皮肤病药物市场渠道策略</w:t>
      </w:r>
      <w:r>
        <w:rPr>
          <w:rFonts w:hint="eastAsia"/>
        </w:rPr>
        <w:br/>
      </w:r>
      <w:r>
        <w:rPr>
          <w:rFonts w:hint="eastAsia"/>
        </w:rPr>
        <w:t>　　第三节 皮肤病药物市场价格策略</w:t>
      </w:r>
      <w:r>
        <w:rPr>
          <w:rFonts w:hint="eastAsia"/>
        </w:rPr>
        <w:br/>
      </w:r>
      <w:r>
        <w:rPr>
          <w:rFonts w:hint="eastAsia"/>
        </w:rPr>
        <w:t>　　第四节 皮肤病药物广告媒体策略</w:t>
      </w:r>
      <w:r>
        <w:rPr>
          <w:rFonts w:hint="eastAsia"/>
        </w:rPr>
        <w:br/>
      </w:r>
      <w:r>
        <w:rPr>
          <w:rFonts w:hint="eastAsia"/>
        </w:rPr>
        <w:t>　　第五节 皮肤病药物客户服务策略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2026年皮肤病药物行业市场竞争策略分析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皮肤病药物行业竞争结构分析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皮肤病药物行业国际竞争力比较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皮肤病药物企业竞争策略分析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一、提高皮肤病药物企业核心竞争力的对策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二、影响皮肤病药物企业核心竞争力的因素及提升途径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三、提高皮肤病药物企业竞争力的策略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2026-2032年皮肤病药物行业投资与发展前景分析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二、可以投资的皮肤病药物模式</w:t>
      </w:r>
      <w:r>
        <w:rPr>
          <w:rFonts w:hint="eastAsia"/>
        </w:rPr>
        <w:br/>
      </w:r>
      <w:r>
        <w:rPr>
          <w:rFonts w:hint="eastAsia"/>
        </w:rPr>
        <w:t>　　　　三、皮肤病药物投资机会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2026-2032年中国皮肤病药物行业发展预测分析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一、未来皮肤病药物发展分析</w:t>
      </w:r>
      <w:r>
        <w:rPr>
          <w:rFonts w:hint="eastAsia"/>
        </w:rPr>
        <w:br/>
      </w:r>
      <w:r>
        <w:rPr>
          <w:rFonts w:hint="eastAsia"/>
        </w:rPr>
        <w:t>　　　　二、未来皮肤病药物行业技术开发方向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三、皮肤病药物总体行业“十四五”整体规划及预测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2026-2032年皮肤病药物未来市场发展趋势</w:t>
      </w:r>
      <w:r>
        <w:rPr>
          <w:rFonts w:hint="eastAsia"/>
        </w:rPr>
        <w:br/>
      </w:r>
      <w:r>
        <w:rPr>
          <w:rFonts w:hint="eastAsia"/>
        </w:rPr>
        <w:t>　　　　一、皮肤病药物产业集中度趋势分析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二、十四五皮肤病药物行业发展趋势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皮肤病药物产品竞争力优势分析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一、皮肤病药物整体产品竞争力评价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二、皮肤病药物产品竞争力评价结果分析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三、皮肤病药物竞争优势评价及构建建议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皮肤病药物行业专家观点与结论</w:t>
      </w:r>
      <w:r>
        <w:rPr>
          <w:rFonts w:hint="eastAsia"/>
        </w:rPr>
        <w:br/>
      </w:r>
      <w:r>
        <w:rPr>
          <w:rFonts w:hint="eastAsia"/>
        </w:rPr>
        <w:t>　　第一节 皮肤病药物行业营销策略分析及建议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一、皮肤病药物行业营销模式</w:t>
      </w:r>
      <w:r>
        <w:rPr>
          <w:rFonts w:hint="eastAsia"/>
        </w:rPr>
        <w:br/>
      </w:r>
      <w:r>
        <w:rPr>
          <w:rFonts w:hint="eastAsia"/>
        </w:rPr>
        <w:t>　　　　二、皮肤病药物行业营销策略</w:t>
      </w:r>
      <w:r>
        <w:rPr>
          <w:rFonts w:hint="eastAsia"/>
        </w:rPr>
        <w:br/>
      </w:r>
      <w:r>
        <w:rPr>
          <w:rFonts w:hint="eastAsia"/>
        </w:rPr>
        <w:t>　　第二节 皮肤病药物行业企业经营发展分析及建议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一、皮肤病药物行业经营模式</w:t>
      </w:r>
      <w:r>
        <w:rPr>
          <w:rFonts w:hint="eastAsia"/>
        </w:rPr>
        <w:br/>
      </w:r>
      <w:r>
        <w:rPr>
          <w:rFonts w:hint="eastAsia"/>
        </w:rPr>
        <w:t>　　　　二、皮肤病药物行业生产模式</w:t>
      </w:r>
      <w:r>
        <w:rPr>
          <w:rFonts w:hint="eastAsia"/>
        </w:rPr>
        <w:br/>
      </w:r>
      <w:r>
        <w:rPr>
          <w:rFonts w:hint="eastAsia"/>
        </w:rPr>
        <w:t>　　第三节 皮肤病药物行业应对策略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三、皮肤病药物企业自身应对策略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中⋅智⋅林－皮肤病药物市场的重点客户战略实施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2026年皮肤病药物行业壁垒</w:t>
      </w:r>
      <w:r>
        <w:rPr>
          <w:rFonts w:hint="eastAsia"/>
        </w:rPr>
        <w:br/>
      </w:r>
      <w:r>
        <w:rPr>
          <w:rFonts w:hint="eastAsia"/>
        </w:rPr>
        <w:t>　　图表 2026年皮肤病药物市场前景分析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2026-2032年中国皮肤病药物市场需求预测</w:t>
      </w:r>
      <w:r>
        <w:rPr>
          <w:rFonts w:hint="eastAsia"/>
        </w:rPr>
        <w:br/>
      </w:r>
      <w:r>
        <w:rPr>
          <w:rFonts w:hint="eastAsia"/>
        </w:rPr>
        <w:t>　　图表 2026年皮肤病药物发展趋势预测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037c9264e4b9a" w:history="1">
        <w:r>
          <w:rPr>
            <w:rStyle w:val="Hyperlink"/>
          </w:rPr>
          <w:t>2026年中国皮肤病药物行业研究分析与发展趋势报告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037c9264e4b9a" w:history="1">
        <w:r>
          <w:rPr>
            <w:rStyle w:val="Hyperlink"/>
          </w:rPr>
          <w:t>https://www.20087.com/2011-07/R_2011_2015pifubingyaowuxingyeshichang.html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9369ea3cc4c60" w:history="1">
      <w:r>
        <w:rPr>
          <w:rStyle w:val="Hyperlink"/>
        </w:rPr>
        <w:t>2026年中国皮肤病药物行业研究分析与发展趋势报告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fubingyaowuxingyeshichang.html" TargetMode="External" Id="Rb43037c9264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fubingyaowuxingyeshichang.html" TargetMode="External" Id="Rcfc9369ea3c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2025-06-12T02:18:00Z</dcterms:created>
  <dcterms:modified xsi:type="dcterms:W3CDTF">2025-06-12T03:18:00Z</dcterms:modified>
  <dc:subject>2026年中国皮肤病药物行业研究分析与发展趋势报告</dc:subject>
  <dc:title>2026年中国皮肤病药物行业研究分析与发展趋势报告</dc:title>
  <cp:keywords>2026年中国皮肤病药物行业研究分析与发展趋势报告</cp:keywords>
  <dc:description>2026年中国皮肤病药物行业研究分析与发展趋势报告</dc:description>
</cp:coreProperties>
</file>