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ad3f75c34926" w:history="1">
              <w:r>
                <w:rPr>
                  <w:rStyle w:val="Hyperlink"/>
                </w:rPr>
                <w:t>2025-2031年中国文化办公设备行业研究分析及发展趋势预测报告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ad3f75c34926" w:history="1">
              <w:r>
                <w:rPr>
                  <w:rStyle w:val="Hyperlink"/>
                </w:rPr>
                <w:t>2025-2031年中国文化办公设备行业研究分析及发展趋势预测报告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1ad3f75c34926" w:history="1">
                <w:r>
                  <w:rPr>
                    <w:rStyle w:val="Hyperlink"/>
                  </w:rPr>
                  <w:t>https://www.20087.com/2011-07/R_2011_2016wenhuabangongshebeixingyesh.html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办公设备包括打印机、扫描仪、复印机和会议系统等，正从单一的功能性产品向集成化、智能化和环保型解决方案转变。目前，文化办公设备正采用无线连接技术和云服务，实现设备间的互联互通和远程协作。同时，通过优化设计和采用可回收材料，办公设备的生产过程和废弃处理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文化办公设备将更加侧重于用户体验和绿色办公。一方面，通过集成人工智能和自然语言处理技术，办公设备将提供更加人性化的交互界面和智能服务，如语音控制和自动化文档处理，提高工作效率。另一方面，结合循环经济理念，办公设备将采用模块化设计和长寿命部件，减少资源消耗和废弃物产生，推动办公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1ad3f75c34926" w:history="1">
        <w:r>
          <w:rPr>
            <w:rStyle w:val="Hyperlink"/>
          </w:rPr>
          <w:t>2025-2031年中国文化办公设备行业研究分析及发展趋势预测报告</w:t>
        </w:r>
      </w:hyperlink>
      <w:r>
        <w:rPr>
          <w:rFonts w:hint="eastAsia"/>
        </w:rPr>
        <w:t>》系统研究了文化办公设备行业，内容涵盖文化办公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2024-2025年中国文化办公设备行业发展状况综述</w:t>
      </w:r>
      <w:r>
        <w:rPr>
          <w:rFonts w:hint="eastAsia"/>
        </w:rPr>
        <w:br/>
      </w:r>
      <w:r>
        <w:rPr>
          <w:rFonts w:hint="eastAsia"/>
        </w:rPr>
        <w:t>　　第一节 文化办公设备行业定义</w:t>
      </w:r>
      <w:r>
        <w:rPr>
          <w:rFonts w:hint="eastAsia"/>
        </w:rPr>
        <w:br/>
      </w:r>
      <w:r>
        <w:rPr>
          <w:rFonts w:hint="eastAsia"/>
        </w:rPr>
        <w:t>　　　　一、文化办公设备定义及分类</w:t>
      </w:r>
      <w:r>
        <w:rPr>
          <w:rFonts w:hint="eastAsia"/>
        </w:rPr>
        <w:br/>
      </w:r>
      <w:r>
        <w:rPr>
          <w:rFonts w:hint="eastAsia"/>
        </w:rPr>
        <w:t>　　　　二、文化办公设备行业的特征</w:t>
      </w:r>
      <w:r>
        <w:rPr>
          <w:rFonts w:hint="eastAsia"/>
        </w:rPr>
        <w:br/>
      </w:r>
      <w:r>
        <w:rPr>
          <w:rFonts w:hint="eastAsia"/>
        </w:rPr>
        <w:t>　　　　三、文化办公设备主要用途</w:t>
      </w:r>
      <w:r>
        <w:rPr>
          <w:rFonts w:hint="eastAsia"/>
        </w:rPr>
        <w:br/>
      </w:r>
      <w:r>
        <w:rPr>
          <w:rFonts w:hint="eastAsia"/>
        </w:rPr>
        <w:t>　　第二节 中国文化办公设备产业“波特五力模型”分析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二、文化办公设备产业“波特五力模型”分析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（一）文化办公设备行业内竞争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（二）文化办公设备行业买方侃价能力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（三）文化办公设备行业卖方侃价能力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（四）文化办公设备行业进入威胁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（五）文化办公设备行业替代威胁</w:t>
      </w:r>
      <w:r>
        <w:rPr>
          <w:rFonts w:hint="eastAsia"/>
        </w:rPr>
        <w:br/>
      </w:r>
      <w:r>
        <w:rPr>
          <w:rFonts w:hint="eastAsia"/>
        </w:rPr>
        <w:t>　　第三节 中国文化办公设备行业发展状况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一、中国文化办公设备行业发展历程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二、2024-2025年中国文化办公设备行业发展面临的问题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2024-2025年中国文化办公设备行业发展环境分析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文化办公设备行业经济环境分析</w:t>
      </w:r>
      <w:r>
        <w:rPr>
          <w:rFonts w:hint="eastAsia"/>
        </w:rPr>
        <w:br/>
      </w:r>
      <w:r>
        <w:rPr>
          <w:rFonts w:hint="eastAsia"/>
        </w:rPr>
        <w:t>　　第二节 文化办公设备行业政策环境分析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一、文化办公设备行业政策影响分析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二、相关文化办公设备行业标准分析</w:t>
      </w:r>
      <w:r>
        <w:rPr>
          <w:rFonts w:hint="eastAsia"/>
        </w:rPr>
        <w:br/>
      </w:r>
      <w:r>
        <w:rPr>
          <w:rFonts w:hint="eastAsia"/>
        </w:rPr>
        <w:t>　　第三节 文化办公设备行业社会环境分析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2024-2025年文化办公设备行业技术发展现状及趋势分析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文化办公设备行业技术发展现状分析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国内外文化办公设备行业技术差异与原因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文化办公设备行业技术发展方向、趋势预测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提升文化办公设备行业技术能力策略建议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中国文化办公设备行业市场供需状况分析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中国文化办公设备市场规模情况</w:t>
      </w:r>
      <w:r>
        <w:rPr>
          <w:rFonts w:hint="eastAsia"/>
        </w:rPr>
        <w:br/>
      </w:r>
      <w:r>
        <w:rPr>
          <w:rFonts w:hint="eastAsia"/>
        </w:rPr>
        <w:t>　　第二节 中国文化办公设备行业盈利情况分析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中国文化办公设备市场需求状况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一、2019-2024年文化办公设备市场需求情况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二、2025年文化办公设备行业市场需求特点分析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三、2025-2031年文化办公设备市场需求预测</w:t>
      </w:r>
      <w:r>
        <w:rPr>
          <w:rFonts w:hint="eastAsia"/>
        </w:rPr>
        <w:br/>
      </w:r>
      <w:r>
        <w:rPr>
          <w:rFonts w:hint="eastAsia"/>
        </w:rPr>
        <w:t>　　第四节 中国文化办公设备行业产量情况分析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一、2019-2024年文化办公设备行业产量统计分析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二、文化办公设备行业区域产量特点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三、2025-2031年文化办公设备行业产量预测分析</w:t>
      </w:r>
      <w:r>
        <w:rPr>
          <w:rFonts w:hint="eastAsia"/>
        </w:rPr>
        <w:br/>
      </w:r>
      <w:r>
        <w:rPr>
          <w:rFonts w:hint="eastAsia"/>
        </w:rPr>
        <w:t>　　第五节 文化办公设备行业市场供需平衡状况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文化办公设备细分市场深度分析</w:t>
      </w:r>
      <w:r>
        <w:rPr>
          <w:rFonts w:hint="eastAsia"/>
        </w:rPr>
        <w:br/>
      </w:r>
      <w:r>
        <w:rPr>
          <w:rFonts w:hint="eastAsia"/>
        </w:rPr>
        <w:t>　　第一节 文化办公设备细分市场（一）发展研究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文化办公设备细分市场（二）发展研究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中国文化办公设备行业规模与效益分析预测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文化办公设备行业规模分析及预测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一、2019-2024年文化办公设备行业资产规模变化分析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二、2025-2031年文化办公设备行业资产规模预测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三、2019-2024年文化办公设备行业收入和利润变化分析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四、2025-2031年文化办公设备行业收入和利润预测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文化办公设备行业效益分析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一、2019-2024年文化办公设备行业三费变化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二、2019-2024年文化办公设备行业效益分析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2019-2024年中国文化办公设备行业区域市场分析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中国文化办公设备行业区域市场结构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重点地区文化办公设备行业调研分析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五、重点地区（五）文化办公设备市场分析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2019-2024年中国文化办公设备行业市场进出口分析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中国文化办公设备进出口整体情况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中国文化办公设备行业进口分析</w:t>
      </w:r>
      <w:r>
        <w:rPr>
          <w:rFonts w:hint="eastAsia"/>
        </w:rPr>
        <w:br/>
      </w:r>
      <w:r>
        <w:rPr>
          <w:rFonts w:hint="eastAsia"/>
        </w:rPr>
        <w:t>　　第三节 文化办公设备行业进口国别及贸易方式特征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中国文化办公设备行业市场出口分析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2024-2025年文化办公设备行业产品营销分析及预测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中国文化办公设备行业营销模式分析</w:t>
      </w:r>
      <w:r>
        <w:rPr>
          <w:rFonts w:hint="eastAsia"/>
        </w:rPr>
        <w:br/>
      </w:r>
      <w:r>
        <w:rPr>
          <w:rFonts w:hint="eastAsia"/>
        </w:rPr>
        <w:t>　　第二节 文化办公设备行业主要销售渠道分析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文化办公设备行业价格竞争方式分析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文化办公设备行业营销策略分析</w:t>
      </w:r>
      <w:r>
        <w:rPr>
          <w:rFonts w:hint="eastAsia"/>
        </w:rPr>
        <w:br/>
      </w:r>
      <w:r>
        <w:rPr>
          <w:rFonts w:hint="eastAsia"/>
        </w:rPr>
        <w:t>　　第五节 文化办公设备行业国际化营销模式分析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文化办公设备行业市场营销发展趋势预测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文化办公设备行业集中度分析</w:t>
      </w:r>
      <w:r>
        <w:rPr>
          <w:rFonts w:hint="eastAsia"/>
        </w:rPr>
        <w:br/>
      </w:r>
      <w:r>
        <w:rPr>
          <w:rFonts w:hint="eastAsia"/>
        </w:rPr>
        <w:t>　　　　一、文化办公设备市场集中度分析</w:t>
      </w:r>
      <w:r>
        <w:rPr>
          <w:rFonts w:hint="eastAsia"/>
        </w:rPr>
        <w:br/>
      </w:r>
      <w:r>
        <w:rPr>
          <w:rFonts w:hint="eastAsia"/>
        </w:rPr>
        <w:t>　　　　二、文化办公设备企业集中度分析</w:t>
      </w:r>
      <w:r>
        <w:rPr>
          <w:rFonts w:hint="eastAsia"/>
        </w:rPr>
        <w:br/>
      </w:r>
      <w:r>
        <w:rPr>
          <w:rFonts w:hint="eastAsia"/>
        </w:rPr>
        <w:t>　　　　三、文化办公设备区域集中度分析</w:t>
      </w:r>
      <w:r>
        <w:rPr>
          <w:rFonts w:hint="eastAsia"/>
        </w:rPr>
        <w:br/>
      </w:r>
      <w:r>
        <w:rPr>
          <w:rFonts w:hint="eastAsia"/>
        </w:rPr>
        <w:t>　　第二节 文化办公设备行业竞争格局分析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一、2024-2025年文化办公设备行业竞争分析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二、2024-2025年中外文化办公设备产品竞争分析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三、2024-2025年中国文化办公设备市场竞争分析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四、2024-2025年国内主要文化办公设备企业动向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文化办公设备行业重点企业竞争力分析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二、企业文化办公设备业务分析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2024-2025年文化办公设备市场发展趋势与及策略建议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文化办公设备市场发展趋势分析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二、文化办公设备市场竞争格局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2025-2031年文化办公设备行业运行能力预测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一、文化办公设备行业总资产预测</w:t>
      </w:r>
      <w:r>
        <w:rPr>
          <w:rFonts w:hint="eastAsia"/>
        </w:rPr>
        <w:br/>
      </w:r>
      <w:r>
        <w:rPr>
          <w:rFonts w:hint="eastAsia"/>
        </w:rPr>
        <w:t>　　　　二、文化办公设备行业工业总产值预测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三、文化办公设备行业产品销售收入预测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四、文化办公设备行业利润总额预测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2025-2031年文化办公设备行业投资机会与风险分析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2025-2031年中国文化办公设备行业投资机会分析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2025-2031年文化办公设备行业环境风险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2025-2031年文化办公设备行业产业链上下游风险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一、文化办公设备上游行业风险</w:t>
      </w:r>
      <w:r>
        <w:rPr>
          <w:rFonts w:hint="eastAsia"/>
        </w:rPr>
        <w:br/>
      </w:r>
      <w:r>
        <w:rPr>
          <w:rFonts w:hint="eastAsia"/>
        </w:rPr>
        <w:t>　　　　二、文化办公设备下游行业风险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2025-2031年文化办公设备行业市场风险</w:t>
      </w:r>
      <w:r>
        <w:rPr>
          <w:rFonts w:hint="eastAsia"/>
        </w:rPr>
        <w:br/>
      </w:r>
      <w:r>
        <w:rPr>
          <w:rFonts w:hint="eastAsia"/>
        </w:rPr>
        <w:t>　　　　一、文化办公设备市场供需风险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文化办公设备市场前景预测与投资策略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文化办公设备行业市场前景分析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一、2025-2031年文化办公设备市场规模预测</w:t>
      </w:r>
      <w:r>
        <w:rPr>
          <w:rFonts w:hint="eastAsia"/>
        </w:rPr>
        <w:br/>
      </w:r>
      <w:r>
        <w:rPr>
          <w:rFonts w:hint="eastAsia"/>
        </w:rPr>
        <w:t>　　　　二、文化办公设备行业增长驱动因素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三、文化办公设备市场供需趋势展望</w:t>
      </w:r>
      <w:r>
        <w:rPr>
          <w:rFonts w:hint="eastAsia"/>
        </w:rPr>
        <w:br/>
      </w:r>
      <w:r>
        <w:rPr>
          <w:rFonts w:hint="eastAsia"/>
        </w:rPr>
        <w:t>　　第二节 文化办公设备行业投资价值分析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一、2025-2031年文化办公设备投资规模预测</w:t>
      </w:r>
      <w:r>
        <w:rPr>
          <w:rFonts w:hint="eastAsia"/>
        </w:rPr>
        <w:br/>
      </w:r>
      <w:r>
        <w:rPr>
          <w:rFonts w:hint="eastAsia"/>
        </w:rPr>
        <w:t>　　　　二、文化办公设备行业盈利能力评估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三、文化办公设备行业投资回报分析</w:t>
      </w:r>
      <w:r>
        <w:rPr>
          <w:rFonts w:hint="eastAsia"/>
        </w:rPr>
        <w:br/>
      </w:r>
      <w:r>
        <w:rPr>
          <w:rFonts w:hint="eastAsia"/>
        </w:rPr>
        <w:t>　　第三节 文化办公设备行业经营模式分析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一、文化办公设备生产与营销模式</w:t>
      </w:r>
      <w:r>
        <w:rPr>
          <w:rFonts w:hint="eastAsia"/>
        </w:rPr>
        <w:br/>
      </w:r>
      <w:r>
        <w:rPr>
          <w:rFonts w:hint="eastAsia"/>
        </w:rPr>
        <w:t>　　　　二、文化办公设备行业内外销优势对比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三、文化办公设备企业运营策略建议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中⋅智⋅林⋅－文化办公设备项目投资建议</w:t>
      </w:r>
      <w:r>
        <w:rPr>
          <w:rFonts w:hint="eastAsia"/>
        </w:rPr>
        <w:br/>
      </w:r>
      <w:r>
        <w:rPr>
          <w:rFonts w:hint="eastAsia"/>
        </w:rPr>
        <w:t>　　　　一、文化办公设备技术应用要点</w:t>
      </w:r>
      <w:r>
        <w:rPr>
          <w:rFonts w:hint="eastAsia"/>
        </w:rPr>
        <w:br/>
      </w:r>
      <w:r>
        <w:rPr>
          <w:rFonts w:hint="eastAsia"/>
        </w:rPr>
        <w:t>　　　　二、文化办公设备项目投资风险控制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三、文化办公设备生产开发关键点</w:t>
      </w:r>
      <w:r>
        <w:rPr>
          <w:rFonts w:hint="eastAsia"/>
        </w:rPr>
        <w:br/>
      </w:r>
      <w:r>
        <w:rPr>
          <w:rFonts w:hint="eastAsia"/>
        </w:rPr>
        <w:t>　　　　四、文化办公设备市场拓展策略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文化办公设备行业历程</w:t>
      </w:r>
      <w:r>
        <w:rPr>
          <w:rFonts w:hint="eastAsia"/>
        </w:rPr>
        <w:br/>
      </w:r>
      <w:r>
        <w:rPr>
          <w:rFonts w:hint="eastAsia"/>
        </w:rPr>
        <w:t>　　图表 文化办公设备行业生命周期</w:t>
      </w:r>
      <w:r>
        <w:rPr>
          <w:rFonts w:hint="eastAsia"/>
        </w:rPr>
        <w:br/>
      </w:r>
      <w:r>
        <w:rPr>
          <w:rFonts w:hint="eastAsia"/>
        </w:rPr>
        <w:t>　　图表 文化办公设备行业产业链分析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2019-2024年文化办公设备行业市场容量分析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2025年中国文化办公设备行业需求领域分布格局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2025年中国文化办公设备进口国家及地区分析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2025年中国文化办公设备出口国家及地区分析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文化办公设备重点企业（三）成长能力情况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2025-2031年中国文化办公设备发展趋势预测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ad3f75c34926" w:history="1">
        <w:r>
          <w:rPr>
            <w:rStyle w:val="Hyperlink"/>
          </w:rPr>
          <w:t>2025-2031年中国文化办公设备行业研究分析及发展趋势预测报告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1ad3f75c34926" w:history="1">
        <w:r>
          <w:rPr>
            <w:rStyle w:val="Hyperlink"/>
          </w:rPr>
          <w:t>https://www.20087.com/2011-07/R_2011_2016wenhuabangongshebeixingyesh.html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热点：现代办公设备有哪些、文化办公设备包括哪些、文体设备包括哪些、文化办公设备税目编码、文化设备包括哪些、文化办公设备有哪些、办公文化、文化办公设备打印机属于什么科目、办公设备和办公用品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11d48bb042b1" w:history="1">
      <w:r>
        <w:rPr>
          <w:rStyle w:val="Hyperlink"/>
        </w:rPr>
        <w:t>2025-2031年中国文化办公设备行业研究分析及发展趋势预测报告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huabangongshebeixingyesh.html" TargetMode="External" Id="Rdd31ad3f75c3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huabangongshebeixingyesh.html" TargetMode="External" Id="R6d9511d48bb0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2024-10-02T02:13:00Z</dcterms:created>
  <dcterms:modified xsi:type="dcterms:W3CDTF">2024-10-02T03:13:00Z</dcterms:modified>
  <dc:subject>2025-2031年中国文化办公设备行业研究分析及发展趋势预测报告</dc:subject>
  <dc:title>2025-2031年中国文化办公设备行业研究分析及发展趋势预测报告</dc:title>
  <cp:keywords>2025-2031年中国文化办公设备行业研究分析及发展趋势预测报告</cp:keywords>
  <dc:description>2025-2031年中国文化办公设备行业研究分析及发展趋势预测报告</dc:description>
</cp:coreProperties>
</file>