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162f9525f4278" w:history="1">
              <w:r>
                <w:rPr>
                  <w:rStyle w:val="Hyperlink"/>
                </w:rPr>
                <w:t>2012-2015年中国移动别墅行业运行态势与投资战略咨询分析报告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162f9525f4278" w:history="1">
              <w:r>
                <w:rPr>
                  <w:rStyle w:val="Hyperlink"/>
                </w:rPr>
                <w:t>2012-2015年中国移动别墅行业运行态势与投资战略咨询分析报告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162f9525f4278" w:history="1">
                <w:r>
                  <w:rPr>
                    <w:rStyle w:val="Hyperlink"/>
                  </w:rPr>
                  <w:t>https://www.20087.com/2011-07/R_2012_2015yidongbieshuxingyeyunxingta.html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别墅，又称旅居车或豪华房车，是近年来兴起的一种高端休闲生活方式的象征。这类产品集居住、旅行、娱乐功能于一体，内部装修豪华，设施齐全。随着生活水平的提高和旅游观念的变化，移动别墅市场快速增长，产品类型从拖挂式到自行式，从小型到大型，甚至出现了定制化服务，以满足不同消费者的需求。同时，智能化、环保节能成为新的发展趋势，如太阳能供电、智能家居系统的集成。</w:t>
      </w:r>
      <w:r>
        <w:rPr>
          <w:rFonts w:hint="eastAsia"/>
        </w:rPr>
        <w:br/>
      </w:r>
      <w:r>
        <w:rPr>
          <w:rFonts w:hint="eastAsia"/>
        </w:rPr>
        <w:t>　　移动别墅的未来将更加注重生态环保与智能化体验。市场调研网指出，随着绿色出行理念的深入人心，新能源驱动、轻量化材料、生态设计将成为移动别墅的标配，减少环境负担。智能化方面，集成AI语音助手、物联网技术，实现车辆状态远程监控、智能导航、家居自动化控制，提升旅行生活的便捷性和舒适度。此外，社区化服务和共享经济模式的探索，如移动别墅营地建设、租赁平台，将进一步扩大市场覆盖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2011年移动别墅行业发展整体概况分析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国际移动别墅发展总体概况</w:t>
      </w:r>
      <w:r>
        <w:rPr>
          <w:rFonts w:hint="eastAsia"/>
        </w:rPr>
        <w:br/>
      </w:r>
      <w:r>
        <w:rPr>
          <w:rFonts w:hint="eastAsia"/>
        </w:rPr>
        <w:t>　　第二节 中国移动别墅发展总体概况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2011年中国移动别墅行业市场发展环境分析（PEST分析法）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2011年中国移动别墅行业政策环境分析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一、移动别墅行业政策标准分析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2011年中国移动别墅行业社会环境分析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2011年中国移动别墅行业技术环境分析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2011年移动别墅行业竞争格局透析</w:t>
      </w:r>
      <w:r>
        <w:rPr>
          <w:rFonts w:hint="eastAsia"/>
        </w:rPr>
        <w:br/>
      </w:r>
      <w:r>
        <w:rPr>
          <w:rFonts w:hint="eastAsia"/>
        </w:rPr>
        <w:t>　　第一节 移动别墅行业市场规模及增速分析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移动别墅行业市场规模发展及前景预测分析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移动别墅行业竞争及市场结构分析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移动别墅行业市场价格分析</w:t>
      </w:r>
      <w:r>
        <w:rPr>
          <w:rFonts w:hint="eastAsia"/>
        </w:rPr>
        <w:br/>
      </w:r>
      <w:r>
        <w:rPr>
          <w:rFonts w:hint="eastAsia"/>
        </w:rPr>
        <w:t>　　第五节 移动别墅行业市场渠道分析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2011年中国移动别墅企业生产状况探究</w:t>
      </w:r>
      <w:r>
        <w:rPr>
          <w:rFonts w:hint="eastAsia"/>
        </w:rPr>
        <w:br/>
      </w:r>
      <w:r>
        <w:rPr>
          <w:rFonts w:hint="eastAsia"/>
        </w:rPr>
        <w:t>　　第一节 移动别墅企业生产规模及增速分析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移动别墅企业产能规模及增速分析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移动别墅企业生产区域分布分析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2011年中国移动别墅行业产业链上下游现状分析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中国移动别墅行业上游行业分析</w:t>
      </w:r>
      <w:r>
        <w:rPr>
          <w:rFonts w:hint="eastAsia"/>
        </w:rPr>
        <w:br/>
      </w:r>
      <w:r>
        <w:rPr>
          <w:rFonts w:hint="eastAsia"/>
        </w:rPr>
        <w:t>　　第二节 中国移动别墅行业下游行业分析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2007-2011年中国移动别墅行业数据监测分析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2007-2011年中国移动别墅行业规模分析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2011年二季度中国移动别墅行业结构分析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2007-2011年中国移动别墅行业产值分析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2007-2011年中国移动别墅行业成本费用分析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2007-2011年中国移动别墅行业盈利能力分析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2012-2015年中国移动别墅行业运行走势预测</w:t>
      </w:r>
      <w:r>
        <w:rPr>
          <w:rFonts w:hint="eastAsia"/>
        </w:rPr>
        <w:br/>
      </w:r>
      <w:r>
        <w:rPr>
          <w:rFonts w:hint="eastAsia"/>
        </w:rPr>
        <w:t>　　第一节 移动别墅行业供需趋势分析</w:t>
      </w:r>
      <w:r>
        <w:rPr>
          <w:rFonts w:hint="eastAsia"/>
        </w:rPr>
        <w:br/>
      </w:r>
      <w:r>
        <w:rPr>
          <w:rFonts w:hint="eastAsia"/>
        </w:rPr>
        <w:t>　　第二节 移动别墅行业市场需求趋势分析</w:t>
      </w:r>
      <w:r>
        <w:rPr>
          <w:rFonts w:hint="eastAsia"/>
        </w:rPr>
        <w:br/>
      </w:r>
      <w:r>
        <w:rPr>
          <w:rFonts w:hint="eastAsia"/>
        </w:rPr>
        <w:t>　　第三节 移动别墅行业供给能力趋势分析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2011年世界重点国家及地区移动别墅市场现状解读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2012-2015年移动别墅行业发展趋势分析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2012-2015年移动别墅行业产品发展趋势分析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2012-2015年移动别墅行业价格发展趋势分析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2012-2015年移动别墅行业渠道发展趋势分析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2012-2015年移动别墅行业服务发展趋势分析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2012-2015年世界移动别墅产业发展预测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国外移动别墅行业格局以及竞争态势分析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国内移动别墅行业整体竞争格局及态势分析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2012-2015年移动别墅行业投资潜力与价值综合分析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2012-2015年移动别墅行业投资环境分析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2012-2015年移动别墅行业SWOT模型分析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中^智^林^－同类产品企业竞争格局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2003-2012年移动别墅行业重点企业市场份额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2002－2012年世界各地区移动别墅比重变化</w:t>
      </w:r>
      <w:r>
        <w:rPr>
          <w:rFonts w:hint="eastAsia"/>
        </w:rPr>
        <w:br/>
      </w:r>
      <w:r>
        <w:rPr>
          <w:rFonts w:hint="eastAsia"/>
        </w:rPr>
        <w:t>　　图表 2011-2014年移动别墅市场规模及增长速度预测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2003-2011年移动别墅市场需求集中度</w:t>
      </w:r>
      <w:r>
        <w:rPr>
          <w:rFonts w:hint="eastAsia"/>
        </w:rPr>
        <w:br/>
      </w:r>
      <w:r>
        <w:rPr>
          <w:rFonts w:hint="eastAsia"/>
        </w:rPr>
        <w:t>　　图表 2003-2011年移动别墅企业需求增长速度</w:t>
      </w:r>
      <w:r>
        <w:rPr>
          <w:rFonts w:hint="eastAsia"/>
        </w:rPr>
        <w:br/>
      </w:r>
      <w:r>
        <w:rPr>
          <w:rFonts w:hint="eastAsia"/>
        </w:rPr>
        <w:t>　　图表 移动别墅销售情况分析</w:t>
      </w:r>
      <w:r>
        <w:rPr>
          <w:rFonts w:hint="eastAsia"/>
        </w:rPr>
        <w:br/>
      </w:r>
      <w:r>
        <w:rPr>
          <w:rFonts w:hint="eastAsia"/>
        </w:rPr>
        <w:t>　　图表 2013年移动别墅行业区域结构</w:t>
      </w:r>
      <w:r>
        <w:rPr>
          <w:rFonts w:hint="eastAsia"/>
        </w:rPr>
        <w:br/>
      </w:r>
      <w:r>
        <w:rPr>
          <w:rFonts w:hint="eastAsia"/>
        </w:rPr>
        <w:t>　　图表 2010-2013年移动别墅市场供给增长速度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2010-2013年移动别墅行业供给集中度</w:t>
      </w:r>
      <w:r>
        <w:rPr>
          <w:rFonts w:hint="eastAsia"/>
        </w:rPr>
        <w:br/>
      </w:r>
      <w:r>
        <w:rPr>
          <w:rFonts w:hint="eastAsia"/>
        </w:rPr>
        <w:t>　　图表 2013年移动别墅行业企业区域分布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2010-2013年移动别墅行业产品价格走势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2014年世界移动别墅市场销售额预测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2010-2013年中国各大区移动别墅企业分布比较</w:t>
      </w:r>
      <w:r>
        <w:rPr>
          <w:rFonts w:hint="eastAsia"/>
        </w:rPr>
        <w:br/>
      </w:r>
      <w:r>
        <w:rPr>
          <w:rFonts w:hint="eastAsia"/>
        </w:rPr>
        <w:t>　　图表 2010-2012年移动别墅企业利润及增长速度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2010-2012年移动别墅行业销售毛利率</w:t>
      </w:r>
      <w:r>
        <w:rPr>
          <w:rFonts w:hint="eastAsia"/>
        </w:rPr>
        <w:br/>
      </w:r>
      <w:r>
        <w:rPr>
          <w:rFonts w:hint="eastAsia"/>
        </w:rPr>
        <w:t>　　图表 2010-2012年移动别墅行业销售利润率</w:t>
      </w:r>
      <w:r>
        <w:rPr>
          <w:rFonts w:hint="eastAsia"/>
        </w:rPr>
        <w:br/>
      </w:r>
      <w:r>
        <w:rPr>
          <w:rFonts w:hint="eastAsia"/>
        </w:rPr>
        <w:t>　　图表 2010-2012年移动别墅行业总资产利润率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2010-2012年移动别墅行业净资产利润率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2010-2012年移动别墅行业产值利税率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2010－2014年世界移动别墅整体规模</w:t>
      </w:r>
      <w:r>
        <w:rPr>
          <w:rFonts w:hint="eastAsia"/>
        </w:rPr>
        <w:br/>
      </w:r>
      <w:r>
        <w:rPr>
          <w:rFonts w:hint="eastAsia"/>
        </w:rPr>
        <w:t>　　图表 2010-2012年移动别墅行业出口地区分布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2012-2016年中国移动别墅产值增长趋势预测图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2011年二季度我国移动别墅行业不同类型企业数量分布图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2011年二季度我国移动别墅行业不同所有制企业数量分布图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2011年二季度我国移动别墅行业不同类型企业销售收入分布图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2011年二季度我国移动别墅行业不同所有制企业销售收入分布图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2007-2011年我国移动别墅行业主要盈利指标增长趋势图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162f9525f4278" w:history="1">
        <w:r>
          <w:rPr>
            <w:rStyle w:val="Hyperlink"/>
          </w:rPr>
          <w:t>2012-2015年中国移动别墅行业运行态势与投资战略咨询分析报告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162f9525f4278" w:history="1">
        <w:r>
          <w:rPr>
            <w:rStyle w:val="Hyperlink"/>
          </w:rPr>
          <w:t>https://www.20087.com/2011-07/R_2012_2015yidongbieshuxingyeyunxingta.html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热点：轻钢别墅多少年寿命、移动别墅定制厂家2025新款爆款、移动别墅能住多少年、移动别墅图片大全、移动别墅的优势和缺点、移动别墅能住多少年、移动房一般寿命几年、移动别墅房、板楼的寿命是多少年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556131944c37" w:history="1">
      <w:r>
        <w:rPr>
          <w:rStyle w:val="Hyperlink"/>
        </w:rPr>
        <w:t>2012-2015年中国移动别墅行业运行态势与投资战略咨询分析报告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yidongbieshuxingyeyunxingta.html" TargetMode="External" Id="R120162f9525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yidongbieshuxingyeyunxingta.html" TargetMode="External" Id="R49f255613194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2011-07-27T03:29:00Z</dcterms:created>
  <dcterms:modified xsi:type="dcterms:W3CDTF">2011-07-27T04:29:00Z</dcterms:modified>
  <dc:subject>2012-2015年中国移动别墅行业运行态势与投资战略咨询分析报告</dc:subject>
  <dc:title>2012-2015年中国移动别墅行业运行态势与投资战略咨询分析报告</dc:title>
  <cp:keywords>2012-2015年中国移动别墅行业运行态势与投资战略咨询分析报告</cp:keywords>
  <dc:description>2012-2015年中国移动别墅行业运行态势与投资战略咨询分析报告</dc:description>
</cp:coreProperties>
</file>