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be44d23dc44f6" w:history="1">
              <w:r>
                <w:rPr>
                  <w:rStyle w:val="Hyperlink"/>
                </w:rPr>
                <w:t>二〇一二年茶油行业发展回顾与展望报告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be44d23dc44f6" w:history="1">
              <w:r>
                <w:rPr>
                  <w:rStyle w:val="Hyperlink"/>
                </w:rPr>
                <w:t>二〇一二年茶油行业发展回顾与展望报告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be44d23dc44f6" w:history="1">
                <w:r>
                  <w:rPr>
                    <w:rStyle w:val="Hyperlink"/>
                  </w:rPr>
                  <w:t>https://www.20087.com/2011-08/R_eryiernianchayouhangyefazhanhuiguyuz.html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中国茶油产业动态聚焦</w:t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六、2011年全国百个油茶示范县确定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2011年中国茶油产业动态分析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2011年中国茶油产业发展综述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第四节 2011年中国茶油剖分地区运行分析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2011年中国茶油产业面临的挑战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2007-2011年中国茶油加工行业数据监测分析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2007-2011年中国茶油加工行业规模分析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2011年一季度中国茶油加工行业结构分析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2007-2011年中国茶油加工行业产值分析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2007-2011年中国茶油加工行业成本费用分析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2007-2011年中国茶油加工行业盈利能力分析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二、2011年娄底打造湘中茶油产业化经济园区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三、2011年常宁兴建茶油交易大市场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二、2011年石城油茶产业发展分析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三、2011年江西油茶产业获国家重点支持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二、2011年广东茶油产业发展分析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三、2015年广东油茶产业发展规划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中国茶油市场监测</w:t>
      </w:r>
      <w:r>
        <w:rPr>
          <w:rFonts w:hint="eastAsia"/>
        </w:rPr>
        <w:br/>
      </w:r>
      <w:r>
        <w:rPr>
          <w:rFonts w:hint="eastAsia"/>
        </w:rPr>
        <w:t>第五章 2007-2011年中国精制食用植物油产量统计分析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2011年3月精制食用植物油产量集中度分析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2011年中国茶油市场运行状况透析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2011年中国茶油进出口贸易分析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2011年中国茶油市场营销经验借鉴与策略分析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2011年中国茶油消费市场调查分调研</w:t>
      </w:r>
      <w:r>
        <w:rPr>
          <w:rFonts w:hint="eastAsia"/>
        </w:rPr>
        <w:br/>
      </w:r>
      <w:r>
        <w:rPr>
          <w:rFonts w:hint="eastAsia"/>
        </w:rPr>
        <w:t>　　第一节 2011年中国茶油消费者收入分析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二、2011年消费者信心指数分析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三、2011年居民消费价格分类指数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四、2011年全国居民收入情况分析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五、2011年全国居民消费价格分析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2011年中国茶油消费市场分析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2011-2015年中国茶油发展策略点评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2011-2015年中国茶油营销策略解析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2011-2015年中国山茶油市场建议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2011-2015年对中国茶油品牌的战略思考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茶油市场竞争力测评</w:t>
      </w:r>
      <w:r>
        <w:rPr>
          <w:rFonts w:hint="eastAsia"/>
        </w:rPr>
        <w:br/>
      </w:r>
      <w:r>
        <w:rPr>
          <w:rFonts w:hint="eastAsia"/>
        </w:rPr>
        <w:t>第九章 2011年中国茶油行业竞争新格局透析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二、2011年金浩茶油力拼高端食用油市场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三、2011年食用油高端市场竞争分析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四、2011年茶油与橄榄油竞争分析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五、2011年外贸茶油国内竞争分析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2011年中国茶油行业集中度分析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2011-2015年中国茶油竞争趋势探析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茶油市场消费瞻与投资战略研究</w:t>
      </w:r>
      <w:r>
        <w:rPr>
          <w:rFonts w:hint="eastAsia"/>
        </w:rPr>
        <w:br/>
      </w:r>
      <w:r>
        <w:rPr>
          <w:rFonts w:hint="eastAsia"/>
        </w:rPr>
        <w:t>第十一章 2011-2015年中国茶油行业发展前景分析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2011-2015年中国食用油产业发展趋势分析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2011-2015年中国茶油行业市场预测分析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2011-2015年中国茶油市场盈利预测分析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2011年中国茶油行业投资环境分析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2011年中国茶油市场政策环境分析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2011年中国茶油市场技术环境分析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2011-2015年中国茶油行业投资战略分析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二、2011年江西最大茶油生产基地项目开工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2011-2015年中国茶油行业投资机会分析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2011年一季度我国茶油加工行业不同类型企业数量分布图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2011年一季度我国茶油加工行业不同所有制企业数量分布图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2011年一季度我国茶油加工行业不同类型企业销售收入分布图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2011年一季度我国茶油加工行业不同所有制企业销售收入分布图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2007-2011年我国茶油加工行业主要盈利指标增长趋势图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2011年3月精制食用植物油产量集中度分析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贵州大龙健康油脂有限公司负债情况图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郴州邦尔泰工贸发展有限公司负债情况图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2011-2015年中国茶油行业市场预测分析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2011-2015年中国茶油市场盈利预测分析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be44d23dc44f6" w:history="1">
        <w:r>
          <w:rPr>
            <w:rStyle w:val="Hyperlink"/>
          </w:rPr>
          <w:t>二〇一二年茶油行业发展回顾与展望报告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be44d23dc44f6" w:history="1">
        <w:r>
          <w:rPr>
            <w:rStyle w:val="Hyperlink"/>
          </w:rPr>
          <w:t>https://www.20087.com/2011-08/R_eryiernianchayouhangyefazhanhuiguyuz.html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dcea06e44760" w:history="1">
      <w:r>
        <w:rPr>
          <w:rStyle w:val="Hyperlink"/>
        </w:rPr>
        <w:t>二〇一二年茶油行业发展回顾与展望报告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nianchayouhangyefazhanhuiguyuz.html" TargetMode="External" Id="R188be44d23dc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nianchayouhangyefazhanhuiguyuz.html" TargetMode="External" Id="R3eb9dcea06e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2011-08-09T07:41:00Z</dcterms:created>
  <dcterms:modified xsi:type="dcterms:W3CDTF">2011-08-09T08:41:00Z</dcterms:modified>
  <dc:subject>二〇一二年茶油行业发展回顾与展望报告</dc:subject>
  <dc:title>二〇一二年茶油行业发展回顾与展望报告</dc:title>
  <cp:keywords>二〇一二年茶油行业发展回顾与展望报告</cp:keywords>
  <dc:description>二〇一二年茶油行业发展回顾与展望报告</dc:description>
</cp:coreProperties>
</file>