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7a0133b0a4834" w:history="1">
              <w:r>
                <w:rPr>
                  <w:rStyle w:val="Hyperlink"/>
                </w:rPr>
                <w:t>环丙胺行业2011-2016年发展分析及投资前景预测报告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7a0133b0a4834" w:history="1">
              <w:r>
                <w:rPr>
                  <w:rStyle w:val="Hyperlink"/>
                </w:rPr>
                <w:t>环丙胺行业2011-2016年发展分析及投资前景预测报告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7a0133b0a4834" w:history="1">
                <w:r>
                  <w:rPr>
                    <w:rStyle w:val="Hyperlink"/>
                  </w:rPr>
                  <w:t>https://www.20087.com/2011-08/R_huanbinganxingye2011_2016nianfazhanf.html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胺是有机合成中的重要中间体，近年来在制药、农药、染料和香料等化工领域发挥了关键作用。环丙胺的合成方法不断优化，从传统的化学合成到现代的生物催化技术，提高了生产效率和产品纯度。同时，环丙胺在新药研发中的应用日益广泛，特别是在抗生素、抗病毒药物和抗癌药物的合成中，环丙胺作为结构单元的价值得到充分展现。</w:t>
      </w:r>
      <w:r>
        <w:rPr>
          <w:rFonts w:hint="eastAsia"/>
        </w:rPr>
        <w:br/>
      </w:r>
      <w:r>
        <w:rPr>
          <w:rFonts w:hint="eastAsia"/>
        </w:rPr>
        <w:t>　　未来，环丙胺的合成与应用将更加注重绿色化学和生物技术。市场调研网指出，一方面，通过开发更环保、更经济的合成路线，减少对环境的影响，如利用酶催化和生物转化等生物工程技术，实现环丙胺的高效合成。另一方面，随着药物发现和设计技术的进步，环丙胺在药物分子设计中的地位将进一步提升，特别是在复杂药物分子骨架构建中的应用，有望推动新药研发的突破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环丙胺行业“十二五”规划是指导环丙胺行业未来五年发展的纲领性文件。规划提出环丙胺行业的主要发展目标、重点任务和措施；研究分析环丙胺行业发展的突出瓶颈，提出突破上述瓶颈的对策建议；研究提出“十二五”期间及到2020年环丙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因此，深入研究环丙胺行业“十二五”规划重大问题，探寻未来五年行业发展基调和可能呈现的新特点、新趋势，对于企业掌握发展机遇，抓住投资机会具有重要指导意义。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7a0133b0a4834" w:history="1">
        <w:r>
          <w:rPr>
            <w:rStyle w:val="Hyperlink"/>
          </w:rPr>
          <w:t>环丙胺行业2011-2016年发展分析及投资前景预测报告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7a0133b0a4834" w:history="1">
        <w:r>
          <w:rPr>
            <w:rStyle w:val="Hyperlink"/>
          </w:rPr>
          <w:t>环丙胺行业2011-2016年发展分析及投资前景预测报告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中国环丙胺行业供给情况分析及趋势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2007-2010年中国环丙胺行业市场供给分析</w:t>
      </w:r>
      <w:r>
        <w:rPr>
          <w:rFonts w:hint="eastAsia"/>
        </w:rPr>
        <w:br/>
      </w:r>
      <w:r>
        <w:rPr>
          <w:rFonts w:hint="eastAsia"/>
        </w:rPr>
        <w:t>　　　　一、环丙胺整体供给情况分析</w:t>
      </w:r>
      <w:r>
        <w:rPr>
          <w:rFonts w:hint="eastAsia"/>
        </w:rPr>
        <w:br/>
      </w:r>
      <w:r>
        <w:rPr>
          <w:rFonts w:hint="eastAsia"/>
        </w:rPr>
        <w:t>　　　　二、环丙胺重点区域供给分析</w:t>
      </w:r>
      <w:r>
        <w:rPr>
          <w:rFonts w:hint="eastAsia"/>
        </w:rPr>
        <w:br/>
      </w:r>
      <w:r>
        <w:rPr>
          <w:rFonts w:hint="eastAsia"/>
        </w:rPr>
        <w:t>　　第二节 环丙胺行业供给关系因素分析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2011-2016年中国环丙胺行业市场供给趋势</w:t>
      </w:r>
      <w:r>
        <w:rPr>
          <w:rFonts w:hint="eastAsia"/>
        </w:rPr>
        <w:br/>
      </w:r>
      <w:r>
        <w:rPr>
          <w:rFonts w:hint="eastAsia"/>
        </w:rPr>
        <w:t>　　　　一、环丙胺整体供给情况趋势分析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二、环丙胺重点区域供给趋势分析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三、影响未来环丙胺供给的因素分析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中国环丙胺经济环境及产业发展环境分析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二、全球经济危机对环丙胺行业的影响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环丙胺行业“十一五”规划发展总结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环丙胺行业“十一五”规划指导思想及纲要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环丙胺行业“十一五”规划主要成绩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环丙胺行业“十一五”规划主要劣势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环丙胺行业“十一五”主要区域市场发展概况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2010年中国环丙胺行业发展概况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2010年中国环丙胺行业发展态势分析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2010年中国环丙胺行业发展特点分析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2010年中国环丙胺行业市场供需分析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2010年中国环丙胺行业价格分析</w:t>
      </w:r>
      <w:r>
        <w:rPr>
          <w:rFonts w:hint="eastAsia"/>
        </w:rPr>
        <w:br/>
      </w:r>
      <w:r>
        <w:rPr>
          <w:rFonts w:hint="eastAsia"/>
        </w:rPr>
        <w:t>　　第五节 2010年环丙胺行业产销分析</w:t>
      </w:r>
      <w:r>
        <w:rPr>
          <w:rFonts w:hint="eastAsia"/>
        </w:rPr>
        <w:br/>
      </w:r>
      <w:r>
        <w:rPr>
          <w:rFonts w:hint="eastAsia"/>
        </w:rPr>
        <w:t>　　第六节 2010年环丙胺行业盈利能力分析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2010年环丙胺行业偿债能力分析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2010年环丙胺行业营运能力分析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环丙胺行业“十二五”热点问题探讨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发展绿色经济和环丙胺经济，增强可持续发展能力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“十二五”时期环丙胺行业自身热点问题研究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六、环丙胺概念在行业中的应用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环丙胺行业“十二五”区域运行分析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2007-2010年华东地区环丙胺产业行业运行情况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2007-2010年华南地区环丙胺产业行业运行情况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2007-2010年华中地区环丙胺产业行业运行情况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2007-2010年华北地区环丙胺产业行业运行情况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2007-2010年西北地区环丙胺产业行业运行情况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2007-2010年西南地区环丙胺产业行业运行情况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2007-2010年东北地区环丙胺产业行业运行情况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环丙胺行业“十二五”重点项目及投资机会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环丙胺行业“十二五”投资重点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环丙胺行业“十二五”规划重大项目情况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环丙胺行业“十二五”投资机会研究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环丙胺行业“十二五”发展路径分析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三、环丙胺路径预测研究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2010年中国环丙胺行业重点企业竞争力分析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十二五期间环丙胺行业投资风险分析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十二五期间环丙胺行业内部风险分析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十二五期间环丙胺行业外部风险分析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中国环丙胺行业投资策略分析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2007-2010年中国环丙胺行业投资环境分析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2007-2010年中国环丙胺行业投资收益分析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2007-2010年中国环丙胺行业产品投资方向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2011-2016年中国环丙胺行业投资收益预测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二、2011-2016年中国环丙胺行业工业总产值预测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三、2011-2016年中国环丙胺行业行业销售收入预测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四、2011-2016年中国环丙胺行业利润总额预测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五、2011-2016年中国环丙胺行业总资产预测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环丙胺企业“十二五”发展策略建议及指导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7a0133b0a4834" w:history="1">
        <w:r>
          <w:rPr>
            <w:rStyle w:val="Hyperlink"/>
          </w:rPr>
          <w:t>环丙胺行业2011-2016年发展分析及投资前景预测报告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7a0133b0a4834" w:history="1">
        <w:r>
          <w:rPr>
            <w:rStyle w:val="Hyperlink"/>
          </w:rPr>
          <w:t>https://www.20087.com/2011-08/R_huanbinganxingye2011_2016nianfazhanf.html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热点：环丙胺的沸点、反苯环丙胺、环丙胺用途、环丙胺的合成、环丙胺多少钱一吨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6bfc4539640a3" w:history="1">
      <w:r>
        <w:rPr>
          <w:rStyle w:val="Hyperlink"/>
        </w:rPr>
        <w:t>环丙胺行业2011-2016年发展分析及投资前景预测报告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uanbinganxingye2011_2016nianfazhanf.html" TargetMode="External" Id="R7e07a0133b0a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uanbinganxingye2011_2016nianfazhanf.html" TargetMode="External" Id="R7046bfc45396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2011-08-10T07:56:00Z</dcterms:created>
  <dcterms:modified xsi:type="dcterms:W3CDTF">2011-08-10T08:56:00Z</dcterms:modified>
  <dc:subject>环丙胺行业2011-2016年发展分析及投资前景预测报告</dc:subject>
  <dc:title>环丙胺行业2011-2016年发展分析及投资前景预测报告</dc:title>
  <cp:keywords>环丙胺行业2011-2016年发展分析及投资前景预测报告</cp:keywords>
  <dc:description>环丙胺行业2011-2016年发展分析及投资前景预测报告</dc:description>
</cp:coreProperties>
</file>