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9e5a02aff494e" w:history="1">
              <w:r>
                <w:rPr>
                  <w:rStyle w:val="Hyperlink"/>
                </w:rPr>
                <w:t>2011年第14期：商业银行核心价值所在——对公客户需求分析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9e5a02aff494e" w:history="1">
              <w:r>
                <w:rPr>
                  <w:rStyle w:val="Hyperlink"/>
                </w:rPr>
                <w:t>2011年第14期：商业银行核心价值所在——对公客户需求分析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9e5a02aff494e" w:history="1">
                <w:r>
                  <w:rPr>
                    <w:rStyle w:val="Hyperlink"/>
                  </w:rPr>
                  <w:t>https://www.20087.com/DiaoYan/2011-08/di14qishangyeyinxinghexinjiazhisuoza.html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当前，客户服务需求日益多元化、个性化，对银行业客户营销模式提出了更高的要求。</w:t>
      </w:r>
      <w:r>
        <w:rPr>
          <w:rFonts w:hint="eastAsia"/>
        </w:rPr>
        <w:br/>
      </w:r>
      <w:r>
        <w:rPr>
          <w:rFonts w:hint="eastAsia"/>
        </w:rPr>
        <w:t>　　金融机构如何适应更加多变的市场形势？</w:t>
      </w:r>
      <w:r>
        <w:rPr>
          <w:rFonts w:hint="eastAsia"/>
        </w:rPr>
        <w:br/>
      </w:r>
      <w:r>
        <w:rPr>
          <w:rFonts w:hint="eastAsia"/>
        </w:rPr>
        <w:t>　　如何挖掘多元的客户需求？</w:t>
      </w:r>
      <w:r>
        <w:rPr>
          <w:rFonts w:hint="eastAsia"/>
        </w:rPr>
        <w:br/>
      </w:r>
      <w:r>
        <w:rPr>
          <w:rFonts w:hint="eastAsia"/>
        </w:rPr>
        <w:t>　　如何提高客户的满意度？</w:t>
      </w:r>
      <w:r>
        <w:rPr>
          <w:rFonts w:hint="eastAsia"/>
        </w:rPr>
        <w:br/>
      </w:r>
      <w:r>
        <w:rPr>
          <w:rFonts w:hint="eastAsia"/>
        </w:rPr>
        <w:t>　　如何提高银行的核心竞争力？</w:t>
      </w:r>
      <w:r>
        <w:rPr>
          <w:rFonts w:hint="eastAsia"/>
        </w:rPr>
        <w:br/>
      </w:r>
      <w:r>
        <w:rPr>
          <w:rFonts w:hint="eastAsia"/>
        </w:rPr>
        <w:t>　　这些将成为越来越多国内商业银行考虑的问题。我国银行业的决策者们都在为未来描绘着各自的发展蓝图，但万变不离其宗：以客户需求为中心，以产品服务流程为主线，以提高营销力度和业务效率为目的，是当前银行业为之努力的方向。</w:t>
      </w:r>
      <w:r>
        <w:rPr>
          <w:rFonts w:hint="eastAsia"/>
        </w:rPr>
        <w:br/>
      </w:r>
      <w:r>
        <w:rPr>
          <w:rFonts w:hint="eastAsia"/>
        </w:rPr>
        <w:t>　　对此，倾情推出本期专题，帮助银行客户解决在对公客户需求方面带来的问题。</w:t>
      </w:r>
      <w:r>
        <w:rPr>
          <w:rFonts w:hint="eastAsia"/>
        </w:rPr>
        <w:br/>
      </w:r>
      <w:r>
        <w:rPr>
          <w:rFonts w:hint="eastAsia"/>
        </w:rPr>
        <w:t>　　本期专题第一章 阐述了商业银行为什么会有大量的客户流失，及原因、特征和对银行的影响，还从分析客户需求变化入手，针对现阶段客户需求的特征和类型，来帮助银行转变传统的观念，以服务客户为中心，赢得客户，把握市场。</w:t>
      </w:r>
      <w:r>
        <w:rPr>
          <w:rFonts w:hint="eastAsia"/>
        </w:rPr>
        <w:br/>
      </w:r>
      <w:r>
        <w:rPr>
          <w:rFonts w:hint="eastAsia"/>
        </w:rPr>
        <w:t>　　本期专题第二章 透析国内外银行对公客户需求分析及做法，给其他银行提供借鉴和参考。</w:t>
      </w:r>
      <w:r>
        <w:rPr>
          <w:rFonts w:hint="eastAsia"/>
        </w:rPr>
        <w:br/>
      </w:r>
      <w:r>
        <w:rPr>
          <w:rFonts w:hint="eastAsia"/>
        </w:rPr>
        <w:t>　　本期专题第三章 明确四类问题：状况性问题、问题性问题、影响性问题和权衡得失性问题，将客户的暗示需求转为明确需求客户经理必须针对客户的需求设计银行的方案避免纯粹从银行角度出发以产品为中心设计方案。</w:t>
      </w:r>
      <w:r>
        <w:rPr>
          <w:rFonts w:hint="eastAsia"/>
        </w:rPr>
        <w:br/>
      </w:r>
      <w:r>
        <w:rPr>
          <w:rFonts w:hint="eastAsia"/>
        </w:rPr>
        <w:t>　　本期专题第四章 突出客户需求的操作流程，重点分析了客户背景、客户行为、客户需求种类等方面。</w:t>
      </w:r>
      <w:r>
        <w:rPr>
          <w:rFonts w:hint="eastAsia"/>
        </w:rPr>
        <w:br/>
      </w:r>
      <w:r>
        <w:rPr>
          <w:rFonts w:hint="eastAsia"/>
        </w:rPr>
        <w:t>　　本期专题第五章 针对银行对公客户需求，从营销，产品、体制、服务等方面入手分析，提出相应的应对措施。</w:t>
      </w:r>
      <w:r>
        <w:rPr>
          <w:rFonts w:hint="eastAsia"/>
        </w:rPr>
        <w:br/>
      </w:r>
      <w:r>
        <w:rPr>
          <w:rFonts w:hint="eastAsia"/>
        </w:rPr>
        <w:t>　　第一章 商业银行对公客户需求现状分析</w:t>
      </w:r>
      <w:r>
        <w:rPr>
          <w:rFonts w:hint="eastAsia"/>
        </w:rPr>
        <w:br/>
      </w:r>
      <w:r>
        <w:rPr>
          <w:rFonts w:hint="eastAsia"/>
        </w:rPr>
        <w:t>　　一、商业银行客户流失分析</w:t>
      </w:r>
      <w:r>
        <w:rPr>
          <w:rFonts w:hint="eastAsia"/>
        </w:rPr>
        <w:br/>
      </w:r>
      <w:r>
        <w:rPr>
          <w:rFonts w:hint="eastAsia"/>
        </w:rPr>
        <w:t>　　（一）商业银行客户流失的方式分析</w:t>
      </w:r>
      <w:r>
        <w:rPr>
          <w:rFonts w:hint="eastAsia"/>
        </w:rPr>
        <w:br/>
      </w:r>
      <w:r>
        <w:rPr>
          <w:rFonts w:hint="eastAsia"/>
        </w:rPr>
        <w:t>　　（二）商业银行客户流失原因分析</w:t>
      </w:r>
      <w:r>
        <w:rPr>
          <w:rFonts w:hint="eastAsia"/>
        </w:rPr>
        <w:br/>
      </w:r>
      <w:r>
        <w:rPr>
          <w:rFonts w:hint="eastAsia"/>
        </w:rPr>
        <w:t>　　（三）商业银行客户流失特征分析</w:t>
      </w:r>
      <w:r>
        <w:rPr>
          <w:rFonts w:hint="eastAsia"/>
        </w:rPr>
        <w:br/>
      </w:r>
      <w:r>
        <w:rPr>
          <w:rFonts w:hint="eastAsia"/>
        </w:rPr>
        <w:t>　　（四）商业银行客户流失的影响分析</w:t>
      </w:r>
      <w:r>
        <w:rPr>
          <w:rFonts w:hint="eastAsia"/>
        </w:rPr>
        <w:br/>
      </w:r>
      <w:r>
        <w:rPr>
          <w:rFonts w:hint="eastAsia"/>
        </w:rPr>
        <w:t>　　二、商业银行客户需求特征分析</w:t>
      </w:r>
      <w:r>
        <w:rPr>
          <w:rFonts w:hint="eastAsia"/>
        </w:rPr>
        <w:br/>
      </w:r>
      <w:r>
        <w:rPr>
          <w:rFonts w:hint="eastAsia"/>
        </w:rPr>
        <w:t>　　（一）商业银行客户需求个性化</w:t>
      </w:r>
      <w:r>
        <w:rPr>
          <w:rFonts w:hint="eastAsia"/>
        </w:rPr>
        <w:br/>
      </w:r>
      <w:r>
        <w:rPr>
          <w:rFonts w:hint="eastAsia"/>
        </w:rPr>
        <w:t>　　（二）商业银行客户需求多样化</w:t>
      </w:r>
      <w:r>
        <w:rPr>
          <w:rFonts w:hint="eastAsia"/>
        </w:rPr>
        <w:br/>
      </w:r>
      <w:r>
        <w:rPr>
          <w:rFonts w:hint="eastAsia"/>
        </w:rPr>
        <w:t>　　（三）商业银行客户需求市场化</w:t>
      </w:r>
      <w:r>
        <w:rPr>
          <w:rFonts w:hint="eastAsia"/>
        </w:rPr>
        <w:br/>
      </w:r>
      <w:r>
        <w:rPr>
          <w:rFonts w:hint="eastAsia"/>
        </w:rPr>
        <w:t>　　（四）商业银行客户需求电子化</w:t>
      </w:r>
      <w:r>
        <w:rPr>
          <w:rFonts w:hint="eastAsia"/>
        </w:rPr>
        <w:br/>
      </w:r>
      <w:r>
        <w:rPr>
          <w:rFonts w:hint="eastAsia"/>
        </w:rPr>
        <w:t>　　二、商业银行客户需求类型分析</w:t>
      </w:r>
      <w:r>
        <w:rPr>
          <w:rFonts w:hint="eastAsia"/>
        </w:rPr>
        <w:br/>
      </w:r>
      <w:r>
        <w:rPr>
          <w:rFonts w:hint="eastAsia"/>
        </w:rPr>
        <w:t>　　（一）商业银行客户存款需求分析</w:t>
      </w:r>
      <w:r>
        <w:rPr>
          <w:rFonts w:hint="eastAsia"/>
        </w:rPr>
        <w:br/>
      </w:r>
      <w:r>
        <w:rPr>
          <w:rFonts w:hint="eastAsia"/>
        </w:rPr>
        <w:t>　　（二）商业银行客户贷款需求分析</w:t>
      </w:r>
      <w:r>
        <w:rPr>
          <w:rFonts w:hint="eastAsia"/>
        </w:rPr>
        <w:br/>
      </w:r>
      <w:r>
        <w:rPr>
          <w:rFonts w:hint="eastAsia"/>
        </w:rPr>
        <w:t>　　（三）商业银行客户中间业务需求分析</w:t>
      </w:r>
      <w:r>
        <w:rPr>
          <w:rFonts w:hint="eastAsia"/>
        </w:rPr>
        <w:br/>
      </w:r>
      <w:r>
        <w:rPr>
          <w:rFonts w:hint="eastAsia"/>
        </w:rPr>
        <w:t>　　第二章 国内外银行对公客户需求做法分析</w:t>
      </w:r>
      <w:r>
        <w:rPr>
          <w:rFonts w:hint="eastAsia"/>
        </w:rPr>
        <w:br/>
      </w:r>
      <w:r>
        <w:rPr>
          <w:rFonts w:hint="eastAsia"/>
        </w:rPr>
        <w:t>　　一、国内银行对公客户需求分析级做法</w:t>
      </w:r>
      <w:r>
        <w:rPr>
          <w:rFonts w:hint="eastAsia"/>
        </w:rPr>
        <w:br/>
      </w:r>
      <w:r>
        <w:rPr>
          <w:rFonts w:hint="eastAsia"/>
        </w:rPr>
        <w:t>　　（一）国内银行对公客户需求分析</w:t>
      </w:r>
      <w:r>
        <w:rPr>
          <w:rFonts w:hint="eastAsia"/>
        </w:rPr>
        <w:br/>
      </w:r>
      <w:r>
        <w:rPr>
          <w:rFonts w:hint="eastAsia"/>
        </w:rPr>
        <w:t>　　（二）国内银行对公客户需求的做法</w:t>
      </w:r>
      <w:r>
        <w:rPr>
          <w:rFonts w:hint="eastAsia"/>
        </w:rPr>
        <w:br/>
      </w:r>
      <w:r>
        <w:rPr>
          <w:rFonts w:hint="eastAsia"/>
        </w:rPr>
        <w:t>　　二、国外银行对公客户需求分析及做法</w:t>
      </w:r>
      <w:r>
        <w:rPr>
          <w:rFonts w:hint="eastAsia"/>
        </w:rPr>
        <w:br/>
      </w:r>
      <w:r>
        <w:rPr>
          <w:rFonts w:hint="eastAsia"/>
        </w:rPr>
        <w:t>　　（一）美国对公客户需求分析及做法</w:t>
      </w:r>
      <w:r>
        <w:rPr>
          <w:rFonts w:hint="eastAsia"/>
        </w:rPr>
        <w:br/>
      </w:r>
      <w:r>
        <w:rPr>
          <w:rFonts w:hint="eastAsia"/>
        </w:rPr>
        <w:t>　　（二）德国对公客内需求分析及做法</w:t>
      </w:r>
      <w:r>
        <w:rPr>
          <w:rFonts w:hint="eastAsia"/>
        </w:rPr>
        <w:br/>
      </w:r>
      <w:r>
        <w:rPr>
          <w:rFonts w:hint="eastAsia"/>
        </w:rPr>
        <w:t>　　（三）日本对公客户需求分析及做法</w:t>
      </w:r>
      <w:r>
        <w:rPr>
          <w:rFonts w:hint="eastAsia"/>
        </w:rPr>
        <w:br/>
      </w:r>
      <w:r>
        <w:rPr>
          <w:rFonts w:hint="eastAsia"/>
        </w:rPr>
        <w:t>　　第三章 商业银行对公客户需求方案分析</w:t>
      </w:r>
      <w:r>
        <w:rPr>
          <w:rFonts w:hint="eastAsia"/>
        </w:rPr>
        <w:br/>
      </w:r>
      <w:r>
        <w:rPr>
          <w:rFonts w:hint="eastAsia"/>
        </w:rPr>
        <w:t>　　一、客户经理是银行和客户之间的桥梁</w:t>
      </w:r>
      <w:r>
        <w:rPr>
          <w:rFonts w:hint="eastAsia"/>
        </w:rPr>
        <w:br/>
      </w:r>
      <w:r>
        <w:rPr>
          <w:rFonts w:hint="eastAsia"/>
        </w:rPr>
        <w:t>　　二、客户需求和银行方案的动态平衡关系</w:t>
      </w:r>
      <w:r>
        <w:rPr>
          <w:rFonts w:hint="eastAsia"/>
        </w:rPr>
        <w:br/>
      </w:r>
      <w:r>
        <w:rPr>
          <w:rFonts w:hint="eastAsia"/>
        </w:rPr>
        <w:t>　　三、挖掘客户的潜在需求</w:t>
      </w:r>
      <w:r>
        <w:rPr>
          <w:rFonts w:hint="eastAsia"/>
        </w:rPr>
        <w:br/>
      </w:r>
      <w:r>
        <w:rPr>
          <w:rFonts w:hint="eastAsia"/>
        </w:rPr>
        <w:t>　　四、能给企业带来利益的银行服务方案就是有价值的</w:t>
      </w:r>
      <w:r>
        <w:rPr>
          <w:rFonts w:hint="eastAsia"/>
        </w:rPr>
        <w:br/>
      </w:r>
      <w:r>
        <w:rPr>
          <w:rFonts w:hint="eastAsia"/>
        </w:rPr>
        <w:t>　　第四章 商业银行对公客户需求流程分析</w:t>
      </w:r>
      <w:r>
        <w:rPr>
          <w:rFonts w:hint="eastAsia"/>
        </w:rPr>
        <w:br/>
      </w:r>
      <w:r>
        <w:rPr>
          <w:rFonts w:hint="eastAsia"/>
        </w:rPr>
        <w:t>　　一、分析客户背景</w:t>
      </w:r>
      <w:r>
        <w:rPr>
          <w:rFonts w:hint="eastAsia"/>
        </w:rPr>
        <w:br/>
      </w:r>
      <w:r>
        <w:rPr>
          <w:rFonts w:hint="eastAsia"/>
        </w:rPr>
        <w:t>　　（一）客户背景分析的主要内容</w:t>
      </w:r>
      <w:r>
        <w:rPr>
          <w:rFonts w:hint="eastAsia"/>
        </w:rPr>
        <w:br/>
      </w:r>
      <w:r>
        <w:rPr>
          <w:rFonts w:hint="eastAsia"/>
        </w:rPr>
        <w:t>　　（二）客户背景分析的方法</w:t>
      </w:r>
      <w:r>
        <w:rPr>
          <w:rFonts w:hint="eastAsia"/>
        </w:rPr>
        <w:br/>
      </w:r>
      <w:r>
        <w:rPr>
          <w:rFonts w:hint="eastAsia"/>
        </w:rPr>
        <w:t>　　二、掌握客户行为</w:t>
      </w:r>
      <w:r>
        <w:rPr>
          <w:rFonts w:hint="eastAsia"/>
        </w:rPr>
        <w:br/>
      </w:r>
      <w:r>
        <w:rPr>
          <w:rFonts w:hint="eastAsia"/>
        </w:rPr>
        <w:t>　　（一）客户行为的种类分析</w:t>
      </w:r>
      <w:r>
        <w:rPr>
          <w:rFonts w:hint="eastAsia"/>
        </w:rPr>
        <w:br/>
      </w:r>
      <w:r>
        <w:rPr>
          <w:rFonts w:hint="eastAsia"/>
        </w:rPr>
        <w:t>　　（二）影响客户行为的因素分析</w:t>
      </w:r>
      <w:r>
        <w:rPr>
          <w:rFonts w:hint="eastAsia"/>
        </w:rPr>
        <w:br/>
      </w:r>
      <w:r>
        <w:rPr>
          <w:rFonts w:hint="eastAsia"/>
        </w:rPr>
        <w:t>　　（三）客户持续交易行为分析</w:t>
      </w:r>
      <w:r>
        <w:rPr>
          <w:rFonts w:hint="eastAsia"/>
        </w:rPr>
        <w:br/>
      </w:r>
      <w:r>
        <w:rPr>
          <w:rFonts w:hint="eastAsia"/>
        </w:rPr>
        <w:t>　　（四）交易特例分析</w:t>
      </w:r>
      <w:r>
        <w:rPr>
          <w:rFonts w:hint="eastAsia"/>
        </w:rPr>
        <w:br/>
      </w:r>
      <w:r>
        <w:rPr>
          <w:rFonts w:hint="eastAsia"/>
        </w:rPr>
        <w:t>　　三、了解客户需求</w:t>
      </w:r>
      <w:r>
        <w:rPr>
          <w:rFonts w:hint="eastAsia"/>
        </w:rPr>
        <w:br/>
      </w:r>
      <w:r>
        <w:rPr>
          <w:rFonts w:hint="eastAsia"/>
        </w:rPr>
        <w:t>　　四、确定客户需求种类</w:t>
      </w:r>
      <w:r>
        <w:rPr>
          <w:rFonts w:hint="eastAsia"/>
        </w:rPr>
        <w:br/>
      </w:r>
      <w:r>
        <w:rPr>
          <w:rFonts w:hint="eastAsia"/>
        </w:rPr>
        <w:t>　　五、满足客户需求</w:t>
      </w:r>
      <w:r>
        <w:rPr>
          <w:rFonts w:hint="eastAsia"/>
        </w:rPr>
        <w:br/>
      </w:r>
      <w:r>
        <w:rPr>
          <w:rFonts w:hint="eastAsia"/>
        </w:rPr>
        <w:t>　　六、将客户价值最大化</w:t>
      </w:r>
      <w:r>
        <w:rPr>
          <w:rFonts w:hint="eastAsia"/>
        </w:rPr>
        <w:br/>
      </w:r>
      <w:r>
        <w:rPr>
          <w:rFonts w:hint="eastAsia"/>
        </w:rPr>
        <w:t>　　（一）时刻关注产品能给客户带来什么</w:t>
      </w:r>
      <w:r>
        <w:rPr>
          <w:rFonts w:hint="eastAsia"/>
        </w:rPr>
        <w:br/>
      </w:r>
      <w:r>
        <w:rPr>
          <w:rFonts w:hint="eastAsia"/>
        </w:rPr>
        <w:t>　　（二）关注客户差异，提供个性化服务</w:t>
      </w:r>
      <w:r>
        <w:rPr>
          <w:rFonts w:hint="eastAsia"/>
        </w:rPr>
        <w:br/>
      </w:r>
      <w:r>
        <w:rPr>
          <w:rFonts w:hint="eastAsia"/>
        </w:rPr>
        <w:t>　　（三）为客户提供超越期望的服务</w:t>
      </w:r>
      <w:r>
        <w:rPr>
          <w:rFonts w:hint="eastAsia"/>
        </w:rPr>
        <w:br/>
      </w:r>
      <w:r>
        <w:rPr>
          <w:rFonts w:hint="eastAsia"/>
        </w:rPr>
        <w:t>　　七、处理好客户投诉，重新挖掘客户需求</w:t>
      </w:r>
      <w:r>
        <w:rPr>
          <w:rFonts w:hint="eastAsia"/>
        </w:rPr>
        <w:br/>
      </w:r>
      <w:r>
        <w:rPr>
          <w:rFonts w:hint="eastAsia"/>
        </w:rPr>
        <w:t>　　第五章 中~智~林~银行针对对公客户需求的应对措施及案例分析</w:t>
      </w:r>
      <w:r>
        <w:rPr>
          <w:rFonts w:hint="eastAsia"/>
        </w:rPr>
        <w:br/>
      </w:r>
      <w:r>
        <w:rPr>
          <w:rFonts w:hint="eastAsia"/>
        </w:rPr>
        <w:t>　　一、银行针对对公客户需求的应对措施</w:t>
      </w:r>
      <w:r>
        <w:rPr>
          <w:rFonts w:hint="eastAsia"/>
        </w:rPr>
        <w:br/>
      </w:r>
      <w:r>
        <w:rPr>
          <w:rFonts w:hint="eastAsia"/>
        </w:rPr>
        <w:t>　　（一）提高议价能力</w:t>
      </w:r>
      <w:r>
        <w:rPr>
          <w:rFonts w:hint="eastAsia"/>
        </w:rPr>
        <w:br/>
      </w:r>
      <w:r>
        <w:rPr>
          <w:rFonts w:hint="eastAsia"/>
        </w:rPr>
        <w:t>　　（二）完善金融产品</w:t>
      </w:r>
      <w:r>
        <w:rPr>
          <w:rFonts w:hint="eastAsia"/>
        </w:rPr>
        <w:br/>
      </w:r>
      <w:r>
        <w:rPr>
          <w:rFonts w:hint="eastAsia"/>
        </w:rPr>
        <w:t>　　（三）创新特色产品</w:t>
      </w:r>
      <w:r>
        <w:rPr>
          <w:rFonts w:hint="eastAsia"/>
        </w:rPr>
        <w:br/>
      </w:r>
      <w:r>
        <w:rPr>
          <w:rFonts w:hint="eastAsia"/>
        </w:rPr>
        <w:t>　　（四）采取上下联动营销模式</w:t>
      </w:r>
      <w:r>
        <w:rPr>
          <w:rFonts w:hint="eastAsia"/>
        </w:rPr>
        <w:br/>
      </w:r>
      <w:r>
        <w:rPr>
          <w:rFonts w:hint="eastAsia"/>
        </w:rPr>
        <w:t>　　（五）树立交叉销售经营意识</w:t>
      </w:r>
      <w:r>
        <w:rPr>
          <w:rFonts w:hint="eastAsia"/>
        </w:rPr>
        <w:br/>
      </w:r>
      <w:r>
        <w:rPr>
          <w:rFonts w:hint="eastAsia"/>
        </w:rPr>
        <w:t>　　（六）满足客户在其价值链上增值</w:t>
      </w:r>
      <w:r>
        <w:rPr>
          <w:rFonts w:hint="eastAsia"/>
        </w:rPr>
        <w:br/>
      </w:r>
      <w:r>
        <w:rPr>
          <w:rFonts w:hint="eastAsia"/>
        </w:rPr>
        <w:t>　　（七）提升使银行竞争向“融资+融智”转化</w:t>
      </w:r>
      <w:r>
        <w:rPr>
          <w:rFonts w:hint="eastAsia"/>
        </w:rPr>
        <w:br/>
      </w:r>
      <w:r>
        <w:rPr>
          <w:rFonts w:hint="eastAsia"/>
        </w:rPr>
        <w:t>　　（八）构建“最佳融资方案”的产品平台</w:t>
      </w:r>
      <w:r>
        <w:rPr>
          <w:rFonts w:hint="eastAsia"/>
        </w:rPr>
        <w:br/>
      </w:r>
      <w:r>
        <w:rPr>
          <w:rFonts w:hint="eastAsia"/>
        </w:rPr>
        <w:t>　　（九）进一步提高客户经理和产品经理的专业水平</w:t>
      </w:r>
      <w:r>
        <w:rPr>
          <w:rFonts w:hint="eastAsia"/>
        </w:rPr>
        <w:br/>
      </w:r>
      <w:r>
        <w:rPr>
          <w:rFonts w:hint="eastAsia"/>
        </w:rPr>
        <w:t>　　二、银行市场细分与市场定位案例分析</w:t>
      </w:r>
      <w:r>
        <w:rPr>
          <w:rFonts w:hint="eastAsia"/>
        </w:rPr>
        <w:br/>
      </w:r>
      <w:r>
        <w:rPr>
          <w:rFonts w:hint="eastAsia"/>
        </w:rPr>
        <w:t>　　（一）案例内容简介</w:t>
      </w:r>
      <w:r>
        <w:rPr>
          <w:rFonts w:hint="eastAsia"/>
        </w:rPr>
        <w:br/>
      </w:r>
      <w:r>
        <w:rPr>
          <w:rFonts w:hint="eastAsia"/>
        </w:rPr>
        <w:t>　　（二）案例透析</w:t>
      </w:r>
      <w:r>
        <w:rPr>
          <w:rFonts w:hint="eastAsia"/>
        </w:rPr>
        <w:br/>
      </w:r>
      <w:r>
        <w:rPr>
          <w:rFonts w:hint="eastAsia"/>
        </w:rPr>
        <w:t>　　（三）案例点评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9e5a02aff494e" w:history="1">
        <w:r>
          <w:rPr>
            <w:rStyle w:val="Hyperlink"/>
          </w:rPr>
          <w:t>2011年第14期：商业银行核心价值所在——对公客户需求分析</w:t>
        </w:r>
      </w:hyperlink>
      <w:r>
        <w:rPr>
          <w:color w:val="C00000"/>
        </w:rPr>
        <w:t>》，报告编号：</w:t>
      </w:r>
      <w:r>
        <w:rPr>
          <w:rFonts w:hint="eastAsia"/>
          <w:color w:val="C00000"/>
        </w:rPr>
        <w:t>10A9372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9e5a02aff494e" w:history="1">
        <w:r>
          <w:rPr>
            <w:rStyle w:val="Hyperlink"/>
          </w:rPr>
          <w:t>https://www.20087.com/DiaoYan/2011-08/di14qishangyeyinxinghexinjiazhisuoza.html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f919aaa764fd8" w:history="1">
      <w:r>
        <w:rPr>
          <w:rStyle w:val="Hyperlink"/>
        </w:rPr>
        <w:t>2011年第14期：商业银行核心价值所在——对公客户需求分析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di14qishangyeyinxinghexinjiazhisuoza.html" TargetMode="External" Id="Rd509e5a02aff494e" /></Relationships>
</file>

<file path=word/_rels/header2.xml.rels>&#65279;<?xml version="1.0" encoding="utf-8"?><Relationships xmlns="http://schemas.openxmlformats.org/package/2006/relationships"><Relationship Type="http://schemas.openxmlformats.org/officeDocument/2006/relationships/hyperlink" Target="https://www.20087.com/DiaoYan/2011-08/di14qishangyeyinxinghexinjiazhisuoza.html" TargetMode="External" Id="R831f919aaa7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2011-08-16T06:46:00Z</dcterms:created>
  <dcterms:modified xsi:type="dcterms:W3CDTF">2011-08-16T07:46:00Z</dcterms:modified>
  <dc:subject>2011年第14期：商业银行核心价值所在——对公客户需求分析</dc:subject>
  <dc:title>2011年第14期：商业银行核心价值所在——对公客户需求分析</dc:title>
  <cp:keywords>2011年第14期：商业银行核心价值所在——对公客户需求分析</cp:keywords>
  <dc:description>2011年第14期：商业银行核心价值所在——对公客户需求分析</dc:description>
</cp:coreProperties>
</file>