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c3bcea6c484c" w:history="1">
              <w:r>
                <w:rPr>
                  <w:rStyle w:val="Hyperlink"/>
                </w:rPr>
                <w:t>2011-2012年中国中药市场全景分析及2015年投资前景预测报告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c3bcea6c484c" w:history="1">
              <w:r>
                <w:rPr>
                  <w:rStyle w:val="Hyperlink"/>
                </w:rPr>
                <w:t>2011-2012年中国中药市场全景分析及2015年投资前景预测报告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1c3bcea6c484c" w:history="1">
                <w:r>
                  <w:rPr>
                    <w:rStyle w:val="Hyperlink"/>
                  </w:rPr>
                  <w:t>https://www.20087.com/2011-08/R_2011_2012zhongyaoshichangquanjingfen.html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2010-2011中药产业简述及市场特征</w:t>
      </w:r>
      <w:r>
        <w:rPr>
          <w:rFonts w:hint="eastAsia"/>
        </w:rPr>
        <w:br/>
      </w:r>
      <w:r>
        <w:rPr>
          <w:rFonts w:hint="eastAsia"/>
        </w:rPr>
        <w:t>　　第一节 2010年中药定义及分类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2010年中药行业投资特性</w:t>
      </w:r>
      <w:r>
        <w:rPr>
          <w:rFonts w:hint="eastAsia"/>
        </w:rPr>
        <w:br/>
      </w:r>
      <w:r>
        <w:rPr>
          <w:rFonts w:hint="eastAsia"/>
        </w:rPr>
        <w:t>　　　　一 2010-2011年产业规模</w:t>
      </w:r>
      <w:r>
        <w:rPr>
          <w:rFonts w:hint="eastAsia"/>
        </w:rPr>
        <w:br/>
      </w:r>
      <w:r>
        <w:rPr>
          <w:rFonts w:hint="eastAsia"/>
        </w:rPr>
        <w:t>　　　　二 2010-2011年产业成长性</w:t>
      </w:r>
      <w:r>
        <w:rPr>
          <w:rFonts w:hint="eastAsia"/>
        </w:rPr>
        <w:br/>
      </w:r>
      <w:r>
        <w:rPr>
          <w:rFonts w:hint="eastAsia"/>
        </w:rPr>
        <w:t>　　　　三 2010-2011年产业盈利性</w:t>
      </w:r>
      <w:r>
        <w:rPr>
          <w:rFonts w:hint="eastAsia"/>
        </w:rPr>
        <w:br/>
      </w:r>
      <w:r>
        <w:rPr>
          <w:rFonts w:hint="eastAsia"/>
        </w:rPr>
        <w:t>　　　　四 2010-2011年产业竞争性</w:t>
      </w:r>
      <w:r>
        <w:rPr>
          <w:rFonts w:hint="eastAsia"/>
        </w:rPr>
        <w:br/>
      </w:r>
      <w:r>
        <w:rPr>
          <w:rFonts w:hint="eastAsia"/>
        </w:rPr>
        <w:t>　　第三节 2010年中医药行业综述</w:t>
      </w:r>
      <w:r>
        <w:rPr>
          <w:rFonts w:hint="eastAsia"/>
        </w:rPr>
        <w:br/>
      </w:r>
      <w:r>
        <w:rPr>
          <w:rFonts w:hint="eastAsia"/>
        </w:rPr>
        <w:t>　　　　一 中药行业在国民经济中地位</w:t>
      </w:r>
      <w:r>
        <w:rPr>
          <w:rFonts w:hint="eastAsia"/>
        </w:rPr>
        <w:br/>
      </w:r>
      <w:r>
        <w:rPr>
          <w:rFonts w:hint="eastAsia"/>
        </w:rPr>
        <w:t>　　　　二 地域因素对中药行业影响</w:t>
      </w:r>
      <w:r>
        <w:rPr>
          <w:rFonts w:hint="eastAsia"/>
        </w:rPr>
        <w:br/>
      </w:r>
      <w:r>
        <w:rPr>
          <w:rFonts w:hint="eastAsia"/>
        </w:rPr>
        <w:t>　　　　三 中药在医药行业中地位</w:t>
      </w:r>
      <w:r>
        <w:rPr>
          <w:rFonts w:hint="eastAsia"/>
        </w:rPr>
        <w:br/>
      </w:r>
      <w:r>
        <w:rPr>
          <w:rFonts w:hint="eastAsia"/>
        </w:rPr>
        <w:t>　　第四节 2010年中药产业链及竞争性</w:t>
      </w:r>
      <w:r>
        <w:rPr>
          <w:rFonts w:hint="eastAsia"/>
        </w:rPr>
        <w:br/>
      </w:r>
      <w:r>
        <w:rPr>
          <w:rFonts w:hint="eastAsia"/>
        </w:rPr>
        <w:t>　　　　一 中药行业产业链</w:t>
      </w:r>
      <w:r>
        <w:rPr>
          <w:rFonts w:hint="eastAsia"/>
        </w:rPr>
        <w:br/>
      </w:r>
      <w:r>
        <w:rPr>
          <w:rFonts w:hint="eastAsia"/>
        </w:rPr>
        <w:t>　　　　二 行业上游供应</w:t>
      </w:r>
      <w:r>
        <w:rPr>
          <w:rFonts w:hint="eastAsia"/>
        </w:rPr>
        <w:br/>
      </w:r>
      <w:r>
        <w:rPr>
          <w:rFonts w:hint="eastAsia"/>
        </w:rPr>
        <w:t>　　　　三 行业下游消费</w:t>
      </w:r>
      <w:r>
        <w:rPr>
          <w:rFonts w:hint="eastAsia"/>
        </w:rPr>
        <w:br/>
      </w:r>
      <w:r>
        <w:rPr>
          <w:rFonts w:hint="eastAsia"/>
        </w:rPr>
        <w:t>　　　　四 行业潜在进入者</w:t>
      </w:r>
      <w:r>
        <w:rPr>
          <w:rFonts w:hint="eastAsia"/>
        </w:rPr>
        <w:br/>
      </w:r>
      <w:r>
        <w:rPr>
          <w:rFonts w:hint="eastAsia"/>
        </w:rPr>
        <w:t>　　　　五 行业同业竞争</w:t>
      </w:r>
      <w:r>
        <w:rPr>
          <w:rFonts w:hint="eastAsia"/>
        </w:rPr>
        <w:br/>
      </w:r>
      <w:r>
        <w:rPr>
          <w:rFonts w:hint="eastAsia"/>
        </w:rPr>
        <w:t>　　　　六 行业替代产品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2010-2011年中国医药工业运行背景</w:t>
      </w:r>
      <w:r>
        <w:rPr>
          <w:rFonts w:hint="eastAsia"/>
        </w:rPr>
        <w:br/>
      </w:r>
      <w:r>
        <w:rPr>
          <w:rFonts w:hint="eastAsia"/>
        </w:rPr>
        <w:t>　　第一节 2011年医药行业运行</w:t>
      </w:r>
      <w:r>
        <w:rPr>
          <w:rFonts w:hint="eastAsia"/>
        </w:rPr>
        <w:br/>
      </w:r>
      <w:r>
        <w:rPr>
          <w:rFonts w:hint="eastAsia"/>
        </w:rPr>
        <w:t>　　　　一 2011年医药行业投资</w:t>
      </w:r>
      <w:r>
        <w:rPr>
          <w:rFonts w:hint="eastAsia"/>
        </w:rPr>
        <w:br/>
      </w:r>
      <w:r>
        <w:rPr>
          <w:rFonts w:hint="eastAsia"/>
        </w:rPr>
        <w:t>　　　　二 2011年医药行业生产</w:t>
      </w:r>
      <w:r>
        <w:rPr>
          <w:rFonts w:hint="eastAsia"/>
        </w:rPr>
        <w:br/>
      </w:r>
      <w:r>
        <w:rPr>
          <w:rFonts w:hint="eastAsia"/>
        </w:rPr>
        <w:t>　　　　五 2011年医药行业销售</w:t>
      </w:r>
      <w:r>
        <w:rPr>
          <w:rFonts w:hint="eastAsia"/>
        </w:rPr>
        <w:br/>
      </w:r>
      <w:r>
        <w:rPr>
          <w:rFonts w:hint="eastAsia"/>
        </w:rPr>
        <w:t>　　　　六 2011年医药行业进出口</w:t>
      </w:r>
      <w:r>
        <w:rPr>
          <w:rFonts w:hint="eastAsia"/>
        </w:rPr>
        <w:br/>
      </w:r>
      <w:r>
        <w:rPr>
          <w:rFonts w:hint="eastAsia"/>
        </w:rPr>
        <w:t>　　　　七 2011年医药行业价格</w:t>
      </w:r>
      <w:r>
        <w:rPr>
          <w:rFonts w:hint="eastAsia"/>
        </w:rPr>
        <w:br/>
      </w:r>
      <w:r>
        <w:rPr>
          <w:rFonts w:hint="eastAsia"/>
        </w:rPr>
        <w:t>　　第二节 2010年医药行业运行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2010-2011年产业背景及政策法规</w:t>
      </w:r>
      <w:r>
        <w:rPr>
          <w:rFonts w:hint="eastAsia"/>
        </w:rPr>
        <w:br/>
      </w:r>
      <w:r>
        <w:rPr>
          <w:rFonts w:hint="eastAsia"/>
        </w:rPr>
        <w:t>　　第一节 2010-2011年中国经济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2009-2010年中国中药市场产业现状分析</w:t>
      </w:r>
      <w:r>
        <w:rPr>
          <w:rFonts w:hint="eastAsia"/>
        </w:rPr>
        <w:br/>
      </w:r>
      <w:r>
        <w:rPr>
          <w:rFonts w:hint="eastAsia"/>
        </w:rPr>
        <w:t>　　第一节 2009-2010年中药材市场</w:t>
      </w:r>
      <w:r>
        <w:rPr>
          <w:rFonts w:hint="eastAsia"/>
        </w:rPr>
        <w:br/>
      </w:r>
      <w:r>
        <w:rPr>
          <w:rFonts w:hint="eastAsia"/>
        </w:rPr>
        <w:t>　　　　一 农耕模式为主的业态缺乏有效的市场信息指导</w:t>
      </w:r>
      <w:r>
        <w:rPr>
          <w:rFonts w:hint="eastAsia"/>
        </w:rPr>
        <w:br/>
      </w:r>
      <w:r>
        <w:rPr>
          <w:rFonts w:hint="eastAsia"/>
        </w:rPr>
        <w:t>　　　　二 近期药材价格猛涨受多方面因素共同推动</w:t>
      </w:r>
      <w:r>
        <w:rPr>
          <w:rFonts w:hint="eastAsia"/>
        </w:rPr>
        <w:br/>
      </w:r>
      <w:r>
        <w:rPr>
          <w:rFonts w:hint="eastAsia"/>
        </w:rPr>
        <w:t>　　　　三 未来价格螺旋式上升趋势持续</w:t>
      </w:r>
      <w:r>
        <w:rPr>
          <w:rFonts w:hint="eastAsia"/>
        </w:rPr>
        <w:br/>
      </w:r>
      <w:r>
        <w:rPr>
          <w:rFonts w:hint="eastAsia"/>
        </w:rPr>
        <w:t>　　　　四 中药材GAP认证对行业发展的影响</w:t>
      </w:r>
      <w:r>
        <w:rPr>
          <w:rFonts w:hint="eastAsia"/>
        </w:rPr>
        <w:br/>
      </w:r>
      <w:r>
        <w:rPr>
          <w:rFonts w:hint="eastAsia"/>
        </w:rPr>
        <w:t>　　第二节 2010-2011年中药材价格走势</w:t>
      </w:r>
      <w:r>
        <w:rPr>
          <w:rFonts w:hint="eastAsia"/>
        </w:rPr>
        <w:br/>
      </w:r>
      <w:r>
        <w:rPr>
          <w:rFonts w:hint="eastAsia"/>
        </w:rPr>
        <w:t>　　　　一 2010-2011年三七</w:t>
      </w:r>
      <w:r>
        <w:rPr>
          <w:rFonts w:hint="eastAsia"/>
        </w:rPr>
        <w:br/>
      </w:r>
      <w:r>
        <w:rPr>
          <w:rFonts w:hint="eastAsia"/>
        </w:rPr>
        <w:t>　　　　二 2010-2011年板蓝根</w:t>
      </w:r>
      <w:r>
        <w:rPr>
          <w:rFonts w:hint="eastAsia"/>
        </w:rPr>
        <w:br/>
      </w:r>
      <w:r>
        <w:rPr>
          <w:rFonts w:hint="eastAsia"/>
        </w:rPr>
        <w:t>　　　　三 2010-2011年川芎</w:t>
      </w:r>
      <w:r>
        <w:rPr>
          <w:rFonts w:hint="eastAsia"/>
        </w:rPr>
        <w:br/>
      </w:r>
      <w:r>
        <w:rPr>
          <w:rFonts w:hint="eastAsia"/>
        </w:rPr>
        <w:t>　　　　四 2010-2011年丹参</w:t>
      </w:r>
      <w:r>
        <w:rPr>
          <w:rFonts w:hint="eastAsia"/>
        </w:rPr>
        <w:br/>
      </w:r>
      <w:r>
        <w:rPr>
          <w:rFonts w:hint="eastAsia"/>
        </w:rPr>
        <w:t>　　　　五 2010-2011年当归</w:t>
      </w:r>
      <w:r>
        <w:rPr>
          <w:rFonts w:hint="eastAsia"/>
        </w:rPr>
        <w:br/>
      </w:r>
      <w:r>
        <w:rPr>
          <w:rFonts w:hint="eastAsia"/>
        </w:rPr>
        <w:t>　　　　六 2010-2011年党参</w:t>
      </w:r>
      <w:r>
        <w:rPr>
          <w:rFonts w:hint="eastAsia"/>
        </w:rPr>
        <w:br/>
      </w:r>
      <w:r>
        <w:rPr>
          <w:rFonts w:hint="eastAsia"/>
        </w:rPr>
        <w:t>　　　　七 2010-2011年红参</w:t>
      </w:r>
      <w:r>
        <w:rPr>
          <w:rFonts w:hint="eastAsia"/>
        </w:rPr>
        <w:br/>
      </w:r>
      <w:r>
        <w:rPr>
          <w:rFonts w:hint="eastAsia"/>
        </w:rPr>
        <w:t>　　　　八 2010-2011年黄芪</w:t>
      </w:r>
      <w:r>
        <w:rPr>
          <w:rFonts w:hint="eastAsia"/>
        </w:rPr>
        <w:br/>
      </w:r>
      <w:r>
        <w:rPr>
          <w:rFonts w:hint="eastAsia"/>
        </w:rPr>
        <w:t>　　　　九 2010-2011年黄芩</w:t>
      </w:r>
      <w:r>
        <w:rPr>
          <w:rFonts w:hint="eastAsia"/>
        </w:rPr>
        <w:br/>
      </w:r>
      <w:r>
        <w:rPr>
          <w:rFonts w:hint="eastAsia"/>
        </w:rPr>
        <w:t>　　　　十 2010-2011年两面针</w:t>
      </w:r>
      <w:r>
        <w:rPr>
          <w:rFonts w:hint="eastAsia"/>
        </w:rPr>
        <w:br/>
      </w:r>
      <w:r>
        <w:rPr>
          <w:rFonts w:hint="eastAsia"/>
        </w:rPr>
        <w:t>　　　　十一 2010-2011年太子参</w:t>
      </w:r>
      <w:r>
        <w:rPr>
          <w:rFonts w:hint="eastAsia"/>
        </w:rPr>
        <w:br/>
      </w:r>
      <w:r>
        <w:rPr>
          <w:rFonts w:hint="eastAsia"/>
        </w:rPr>
        <w:t>　　　　十二 2010-2011年红花</w:t>
      </w:r>
      <w:r>
        <w:rPr>
          <w:rFonts w:hint="eastAsia"/>
        </w:rPr>
        <w:br/>
      </w:r>
      <w:r>
        <w:rPr>
          <w:rFonts w:hint="eastAsia"/>
        </w:rPr>
        <w:t>　　　　十三 2010-2011年金银花</w:t>
      </w:r>
      <w:r>
        <w:rPr>
          <w:rFonts w:hint="eastAsia"/>
        </w:rPr>
        <w:br/>
      </w:r>
      <w:r>
        <w:rPr>
          <w:rFonts w:hint="eastAsia"/>
        </w:rPr>
        <w:t>　　　　十四 2010-2011年野菊花</w:t>
      </w:r>
      <w:r>
        <w:rPr>
          <w:rFonts w:hint="eastAsia"/>
        </w:rPr>
        <w:br/>
      </w:r>
      <w:r>
        <w:rPr>
          <w:rFonts w:hint="eastAsia"/>
        </w:rPr>
        <w:t>　　　　十五 2010-2011年石斛</w:t>
      </w:r>
      <w:r>
        <w:rPr>
          <w:rFonts w:hint="eastAsia"/>
        </w:rPr>
        <w:br/>
      </w:r>
      <w:r>
        <w:rPr>
          <w:rFonts w:hint="eastAsia"/>
        </w:rPr>
        <w:t>　　　　十六 2010-2011年茯苓</w:t>
      </w:r>
      <w:r>
        <w:rPr>
          <w:rFonts w:hint="eastAsia"/>
        </w:rPr>
        <w:br/>
      </w:r>
      <w:r>
        <w:rPr>
          <w:rFonts w:hint="eastAsia"/>
        </w:rPr>
        <w:t>　　　　十七 2010-2011年冬虫夏草</w:t>
      </w:r>
      <w:r>
        <w:rPr>
          <w:rFonts w:hint="eastAsia"/>
        </w:rPr>
        <w:br/>
      </w:r>
      <w:r>
        <w:rPr>
          <w:rFonts w:hint="eastAsia"/>
        </w:rPr>
        <w:t>　　第三节 2009-2010年中药饮片市场</w:t>
      </w:r>
      <w:r>
        <w:rPr>
          <w:rFonts w:hint="eastAsia"/>
        </w:rPr>
        <w:br/>
      </w:r>
      <w:r>
        <w:rPr>
          <w:rFonts w:hint="eastAsia"/>
        </w:rPr>
        <w:t>　　　　一 中药饮片行业位居中药三大子行业核心地位</w:t>
      </w:r>
      <w:r>
        <w:rPr>
          <w:rFonts w:hint="eastAsia"/>
        </w:rPr>
        <w:br/>
      </w:r>
      <w:r>
        <w:rPr>
          <w:rFonts w:hint="eastAsia"/>
        </w:rPr>
        <w:t>　　　　二 行业企业结构失衡质量较差</w:t>
      </w:r>
      <w:r>
        <w:rPr>
          <w:rFonts w:hint="eastAsia"/>
        </w:rPr>
        <w:br/>
      </w:r>
      <w:r>
        <w:rPr>
          <w:rFonts w:hint="eastAsia"/>
        </w:rPr>
        <w:t>　　　　三 行业未来发展趋势</w:t>
      </w:r>
      <w:r>
        <w:rPr>
          <w:rFonts w:hint="eastAsia"/>
        </w:rPr>
        <w:br/>
      </w:r>
      <w:r>
        <w:rPr>
          <w:rFonts w:hint="eastAsia"/>
        </w:rPr>
        <w:t>　　　　四 行业未来发展路</w:t>
      </w:r>
      <w:r>
        <w:rPr>
          <w:rFonts w:hint="eastAsia"/>
        </w:rPr>
        <w:br/>
      </w:r>
      <w:r>
        <w:rPr>
          <w:rFonts w:hint="eastAsia"/>
        </w:rPr>
        <w:t>　　第四节 2009-2010年中成药市场</w:t>
      </w:r>
      <w:r>
        <w:rPr>
          <w:rFonts w:hint="eastAsia"/>
        </w:rPr>
        <w:br/>
      </w:r>
      <w:r>
        <w:rPr>
          <w:rFonts w:hint="eastAsia"/>
        </w:rPr>
        <w:t>　　　　一 中成药生产企业是行业收入和利润的主要来源</w:t>
      </w:r>
      <w:r>
        <w:rPr>
          <w:rFonts w:hint="eastAsia"/>
        </w:rPr>
        <w:br/>
      </w:r>
      <w:r>
        <w:rPr>
          <w:rFonts w:hint="eastAsia"/>
        </w:rPr>
        <w:t>　　　　二 行业平均规模偏小，低壁垒引起同质化竞争频现</w:t>
      </w:r>
      <w:r>
        <w:rPr>
          <w:rFonts w:hint="eastAsia"/>
        </w:rPr>
        <w:br/>
      </w:r>
      <w:r>
        <w:rPr>
          <w:rFonts w:hint="eastAsia"/>
        </w:rPr>
        <w:t>　　　　三 工业化发展与现代化程度低所衍生的行业现状</w:t>
      </w:r>
      <w:r>
        <w:rPr>
          <w:rFonts w:hint="eastAsia"/>
        </w:rPr>
        <w:br/>
      </w:r>
      <w:r>
        <w:rPr>
          <w:rFonts w:hint="eastAsia"/>
        </w:rPr>
        <w:t>　　　　四 四大因素构成行业未来向上发展的驱动力量</w:t>
      </w:r>
      <w:r>
        <w:rPr>
          <w:rFonts w:hint="eastAsia"/>
        </w:rPr>
        <w:br/>
      </w:r>
      <w:r>
        <w:rPr>
          <w:rFonts w:hint="eastAsia"/>
        </w:rPr>
        <w:t>　　第五节 中药现代化对行业的影响</w:t>
      </w:r>
      <w:r>
        <w:rPr>
          <w:rFonts w:hint="eastAsia"/>
        </w:rPr>
        <w:br/>
      </w:r>
      <w:r>
        <w:rPr>
          <w:rFonts w:hint="eastAsia"/>
        </w:rPr>
        <w:t>　　　　一 中药现代化的内涵</w:t>
      </w:r>
      <w:r>
        <w:rPr>
          <w:rFonts w:hint="eastAsia"/>
        </w:rPr>
        <w:br/>
      </w:r>
      <w:r>
        <w:rPr>
          <w:rFonts w:hint="eastAsia"/>
        </w:rPr>
        <w:t>　　　　二 中药注射剂对行业发展的影响：利远大于弊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2009-2011年中成药产量</w:t>
      </w:r>
      <w:r>
        <w:rPr>
          <w:rFonts w:hint="eastAsia"/>
        </w:rPr>
        <w:br/>
      </w:r>
      <w:r>
        <w:rPr>
          <w:rFonts w:hint="eastAsia"/>
        </w:rPr>
        <w:t>　　　　一 2009-2011年中成药产量</w:t>
      </w:r>
      <w:r>
        <w:rPr>
          <w:rFonts w:hint="eastAsia"/>
        </w:rPr>
        <w:br/>
      </w:r>
      <w:r>
        <w:rPr>
          <w:rFonts w:hint="eastAsia"/>
        </w:rPr>
        <w:t>　　　　二 2009-2011年区域产量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2009-2010年中成药制造业</w:t>
      </w:r>
      <w:r>
        <w:rPr>
          <w:rFonts w:hint="eastAsia"/>
        </w:rPr>
        <w:br/>
      </w:r>
      <w:r>
        <w:rPr>
          <w:rFonts w:hint="eastAsia"/>
        </w:rPr>
        <w:t>　　　　一 心脑血管疾病中成药</w:t>
      </w:r>
      <w:r>
        <w:rPr>
          <w:rFonts w:hint="eastAsia"/>
        </w:rPr>
        <w:br/>
      </w:r>
      <w:r>
        <w:rPr>
          <w:rFonts w:hint="eastAsia"/>
        </w:rPr>
        <w:t>　　　　二 抗肿瘤中成药</w:t>
      </w:r>
      <w:r>
        <w:rPr>
          <w:rFonts w:hint="eastAsia"/>
        </w:rPr>
        <w:br/>
      </w:r>
      <w:r>
        <w:rPr>
          <w:rFonts w:hint="eastAsia"/>
        </w:rPr>
        <w:t>　　　　三 呼吸系统疾病中成药</w:t>
      </w:r>
      <w:r>
        <w:rPr>
          <w:rFonts w:hint="eastAsia"/>
        </w:rPr>
        <w:br/>
      </w:r>
      <w:r>
        <w:rPr>
          <w:rFonts w:hint="eastAsia"/>
        </w:rPr>
        <w:t>　　第三节 2009-2011年中成药行业运行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第四节 2009-2011年中药饮片行业</w:t>
      </w:r>
      <w:r>
        <w:rPr>
          <w:rFonts w:hint="eastAsia"/>
        </w:rPr>
        <w:br/>
      </w:r>
      <w:r>
        <w:rPr>
          <w:rFonts w:hint="eastAsia"/>
        </w:rPr>
        <w:t>　　　　一 中药饮片行业上下游</w:t>
      </w:r>
      <w:r>
        <w:rPr>
          <w:rFonts w:hint="eastAsia"/>
        </w:rPr>
        <w:br/>
      </w:r>
      <w:r>
        <w:rPr>
          <w:rFonts w:hint="eastAsia"/>
        </w:rPr>
        <w:t>　　　　二 中药饮片行业现状</w:t>
      </w:r>
      <w:r>
        <w:rPr>
          <w:rFonts w:hint="eastAsia"/>
        </w:rPr>
        <w:br/>
      </w:r>
      <w:r>
        <w:rPr>
          <w:rFonts w:hint="eastAsia"/>
        </w:rPr>
        <w:t>　　第五节 2009-2010年中药饮片行业运行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第六节 2009-2010年中药进出口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t>　　　　三 2010年中药进出口分析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　　　　7.脑心通胶囊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　　5 复方南星止痛膏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2011-2015年中药产业发展趋势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</w:t>
      </w:r>
      <w:r>
        <w:rPr>
          <w:rFonts w:hint="eastAsia"/>
        </w:rPr>
        <w:br/>
      </w:r>
      <w:r>
        <w:rPr>
          <w:rFonts w:hint="eastAsia"/>
        </w:rPr>
        <w:t>　　　　二 企业发展规模化</w:t>
      </w:r>
      <w:r>
        <w:rPr>
          <w:rFonts w:hint="eastAsia"/>
        </w:rPr>
        <w:br/>
      </w:r>
      <w:r>
        <w:rPr>
          <w:rFonts w:hint="eastAsia"/>
        </w:rPr>
        <w:t>　　　　三 医药企业经营多元化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</w:t>
      </w:r>
      <w:r>
        <w:rPr>
          <w:rFonts w:hint="eastAsia"/>
        </w:rPr>
        <w:br/>
      </w:r>
      <w:r>
        <w:rPr>
          <w:rFonts w:hint="eastAsia"/>
        </w:rPr>
        <w:t>　　　　五 企业数量大幅缩减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2011-2015年中药产业投资预警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中~智~林~中药投资吸引力分析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2003-2011年1-5月中药行业产业规模指标一览表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2003-2011年1-5月中药行业资产规模变化趋势图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2003-2011年1-5月中药行业销售收入变化趋势图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2004-2011年1-5月中药行业成长性指标一览表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7 2003-2011年1-5月中药行业利润总额变化趋势图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2003-2011年1-5月中药行业毛利率及利润率变化趋势图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2003-2011年1-5月中药饮片加工行业企业数量一览表（按性质）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11 2003-2011年1-5月中药饮片加工行业企业数量一览表（按规模）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12 2003-2011年1-5月中药饮片加工行业亏损面一览表</w:t>
      </w:r>
      <w:r>
        <w:rPr>
          <w:rFonts w:hint="eastAsia"/>
        </w:rPr>
        <w:br/>
      </w:r>
      <w:r>
        <w:rPr>
          <w:rFonts w:hint="eastAsia"/>
        </w:rPr>
        <w:t>　　图表 17 2008年12月-209年12月医药行业固定资产投资情况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18 2008年11月-2009年12月医药行业固定资产投资额及其增速走势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19 2008年12月-2009年12月医药行业工业总产值情况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20 2008年11月-2009年12月医药行业工业总产值及其增速走势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 2008年11月-2009年12月医药行业增加值增速走势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22 2008年12月-2009年12月医药行业新产品产值情况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23 2008年11月-2009年12月医药行业新产品产值及其增速走势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24 2008年12月-2009年12月化学原料药产量情况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25 2008年11月-2009年12月化学原料药产量及其增速走势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26 2008年12月-2009年12月中成药产量情况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27 2008年11月-2009年12月中成药产量及其增速走势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28 2008年12月-2009年12月医药行业工业销售产值情况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2008年11月-2009年12月医药行业工业销售产值及其增速走势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30 2008年11月-2009年12月医药行业产销率走势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31 2008年12月-2009年12月医药行业出口交货值情况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32 2008年11月-2009年12月医药行业出口交货值及其增速走势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33 2008年12月-2009年12月全国及医药行业工业品出厂价格指数走势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34 2008年12月-2009年12月中西药品及医疗保健用品零售价格指数走势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35 2009年6月-2010年6月医药行业固定资产投资情况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36 2009年6月-2010年6月医药行业固定资产投资额及其增速走势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37 2009年6月-2010年6月医药行业工业总产值情况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38 2009年6月-2010年6月医药行业工业总产值及其增速走势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39 2008年6月-2010年6月医药行业增加值增速走势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40 2009年6月-2010年6月医药行业新产品产值情况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41 2009年6月-2010年6月医药行业新产品产值及其增速走势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42 2009年6月-2010年6月化学原料药产量情况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43 2009年6月-2010年6月化学原料药产量及其增速走势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44 2009年6月-2010年6月中成药产量情况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45 2009年6月-2010年6月中成药产量及其增速走势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46 2009年6月-2010年6月医药行业工业销售产值情况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47 2009年6月-2010年6月医药行业工业销售产值及其增速走势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48 2008年6月-2010年6月医药行业产销率走势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49 2008年6月-2010年6月医药品累计进出口增速走势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50 2009年6月-2010年6月医药行业出口交货值情况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51 2009年6月-2010年6月医药行业出口交货值及其增速走势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52 2008年6月-2010年6月全国及医药行业工业品出厂价格指数走势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53 2008年6月-2010年6月中西药品及医疗保健用品零售价格指数走势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54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56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57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58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59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61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62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63 2009年版《药品目录》中成药和西药品种数量变化情况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64 2009年版《药品目录》中成药和西药品种占比变化情况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65 与中药产业相关新医改政策概况</w:t>
      </w:r>
      <w:r>
        <w:rPr>
          <w:rFonts w:hint="eastAsia"/>
        </w:rPr>
        <w:br/>
      </w:r>
      <w:r>
        <w:rPr>
          <w:rFonts w:hint="eastAsia"/>
        </w:rPr>
        <w:t>　　图表 66 部分省市基本药物制度执行情况</w:t>
      </w:r>
      <w:r>
        <w:rPr>
          <w:rFonts w:hint="eastAsia"/>
        </w:rPr>
        <w:br/>
      </w:r>
      <w:r>
        <w:rPr>
          <w:rFonts w:hint="eastAsia"/>
        </w:rPr>
        <w:t>　　图表 67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70 2008-2011年1-6月中成药区域产量一览表（吨）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71 2003-2011年1-5月中成药资产规模一览表（千元）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72 2003-2011年1-5月中成药资产规模变化趋势图（千元）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73 2003-2011年1-5月中成药企业数量一览表（个）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74 2003-2011年1-5月中成药企业数量变化趋势图（个）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77 2003-2011年1-5月中成药利润总额一览表（千元）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79 2003-2011年1-5月中成药毛利率一览表</w:t>
      </w:r>
      <w:r>
        <w:rPr>
          <w:rFonts w:hint="eastAsia"/>
        </w:rPr>
        <w:br/>
      </w:r>
      <w:r>
        <w:rPr>
          <w:rFonts w:hint="eastAsia"/>
        </w:rPr>
        <w:t>　　图表 90 2003-2011年1-5月中药饮片利润总额变化趋势图（千元）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91 2003-2011年1-5月中药饮片毛利率一览表</w:t>
      </w:r>
      <w:r>
        <w:rPr>
          <w:rFonts w:hint="eastAsia"/>
        </w:rPr>
        <w:br/>
      </w:r>
      <w:r>
        <w:rPr>
          <w:rFonts w:hint="eastAsia"/>
        </w:rPr>
        <w:t>　　图表 92 2003-2011年1-5月中药饮片毛利率变化趋势图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93 2003-2011年1-5月中药饮片利润率一览表</w:t>
      </w:r>
      <w:r>
        <w:rPr>
          <w:rFonts w:hint="eastAsia"/>
        </w:rPr>
        <w:br/>
      </w:r>
      <w:r>
        <w:rPr>
          <w:rFonts w:hint="eastAsia"/>
        </w:rPr>
        <w:t>　　图表 94 2003-2011年1-5月中药饮片利润率变化趋势图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97 2007-2009年样本城市医院中药份额5%以上用药类别增长情况</w:t>
      </w:r>
      <w:r>
        <w:rPr>
          <w:rFonts w:hint="eastAsia"/>
        </w:rPr>
        <w:br/>
      </w:r>
      <w:r>
        <w:rPr>
          <w:rFonts w:hint="eastAsia"/>
        </w:rPr>
        <w:t>　　图表 99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100 2006-2009年银杏叶注射液竞争格局</w:t>
      </w:r>
      <w:r>
        <w:rPr>
          <w:rFonts w:hint="eastAsia"/>
        </w:rPr>
        <w:br/>
      </w:r>
      <w:r>
        <w:rPr>
          <w:rFonts w:hint="eastAsia"/>
        </w:rPr>
        <w:t>　　图表 101 2006-2009年银杏达莫注射液竞争格局</w:t>
      </w:r>
      <w:r>
        <w:rPr>
          <w:rFonts w:hint="eastAsia"/>
        </w:rPr>
        <w:br/>
      </w:r>
      <w:r>
        <w:rPr>
          <w:rFonts w:hint="eastAsia"/>
        </w:rPr>
        <w:t>　　图表 102 2006-2009年银杏叶片竞争格局</w:t>
      </w:r>
      <w:r>
        <w:rPr>
          <w:rFonts w:hint="eastAsia"/>
        </w:rPr>
        <w:br/>
      </w:r>
      <w:r>
        <w:rPr>
          <w:rFonts w:hint="eastAsia"/>
        </w:rPr>
        <w:t>　　图表 103 2006-2009年参麦注射液竞争格局</w:t>
      </w:r>
      <w:r>
        <w:rPr>
          <w:rFonts w:hint="eastAsia"/>
        </w:rPr>
        <w:br/>
      </w:r>
      <w:r>
        <w:rPr>
          <w:rFonts w:hint="eastAsia"/>
        </w:rPr>
        <w:t>　　图表 104 2006-2009年生脉注射液竞争格局</w:t>
      </w:r>
      <w:r>
        <w:rPr>
          <w:rFonts w:hint="eastAsia"/>
        </w:rPr>
        <w:br/>
      </w:r>
      <w:r>
        <w:rPr>
          <w:rFonts w:hint="eastAsia"/>
        </w:rPr>
        <w:t>　　图表 107 2006-2009年血栓通注射液竞争格局</w:t>
      </w:r>
      <w:r>
        <w:rPr>
          <w:rFonts w:hint="eastAsia"/>
        </w:rPr>
        <w:br/>
      </w:r>
      <w:r>
        <w:rPr>
          <w:rFonts w:hint="eastAsia"/>
        </w:rPr>
        <w:t>　　图表 109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110 2007-200年肿瘤疾病用药样本医院用药增速及份额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111 2006-2009年香菇多糖片竞争格局</w:t>
      </w:r>
      <w:r>
        <w:rPr>
          <w:rFonts w:hint="eastAsia"/>
        </w:rPr>
        <w:br/>
      </w:r>
      <w:r>
        <w:rPr>
          <w:rFonts w:hint="eastAsia"/>
        </w:rPr>
        <w:t>　　图表 112 2006-2009年香菇多糖注射液竞争格局</w:t>
      </w:r>
      <w:r>
        <w:rPr>
          <w:rFonts w:hint="eastAsia"/>
        </w:rPr>
        <w:br/>
      </w:r>
      <w:r>
        <w:rPr>
          <w:rFonts w:hint="eastAsia"/>
        </w:rPr>
        <w:t>　　图表 119 2006-2009年金荞麦片竞争格局</w:t>
      </w:r>
      <w:r>
        <w:rPr>
          <w:rFonts w:hint="eastAsia"/>
        </w:rPr>
        <w:br/>
      </w:r>
      <w:r>
        <w:rPr>
          <w:rFonts w:hint="eastAsia"/>
        </w:rPr>
        <w:t>　　图表 120 2007-2009年感冒用药样本医院用药增速及份额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121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122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123 2006-2009年双黄连软胶囊竞争格局</w:t>
      </w:r>
      <w:r>
        <w:rPr>
          <w:rFonts w:hint="eastAsia"/>
        </w:rPr>
        <w:br/>
      </w:r>
      <w:r>
        <w:rPr>
          <w:rFonts w:hint="eastAsia"/>
        </w:rPr>
        <w:t>　　图表 124 2006-2009年双黄连颗粒竞争格局</w:t>
      </w:r>
      <w:r>
        <w:rPr>
          <w:rFonts w:hint="eastAsia"/>
        </w:rPr>
        <w:br/>
      </w:r>
      <w:r>
        <w:rPr>
          <w:rFonts w:hint="eastAsia"/>
        </w:rPr>
        <w:t>　　图表 127 2006-2009年通滞苏润江胶囊竞争格局</w:t>
      </w:r>
      <w:r>
        <w:rPr>
          <w:rFonts w:hint="eastAsia"/>
        </w:rPr>
        <w:br/>
      </w:r>
      <w:r>
        <w:rPr>
          <w:rFonts w:hint="eastAsia"/>
        </w:rPr>
        <w:t>　　图表 129 2006-2009年龙血竭胶囊竞争格局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c3bcea6c484c" w:history="1">
        <w:r>
          <w:rPr>
            <w:rStyle w:val="Hyperlink"/>
          </w:rPr>
          <w:t>2011-2012年中国中药市场全景分析及2015年投资前景预测报告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1c3bcea6c484c" w:history="1">
        <w:r>
          <w:rPr>
            <w:rStyle w:val="Hyperlink"/>
          </w:rPr>
          <w:t>https://www.20087.com/2011-08/R_2011_2012zhongyaoshichangquanjingfen.html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7b2dac32147d6" w:history="1">
      <w:r>
        <w:rPr>
          <w:rStyle w:val="Hyperlink"/>
        </w:rPr>
        <w:t>2011-2012年中国中药市场全景分析及2015年投资前景预测报告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zhongyaoshichangquanjingfen.html" TargetMode="External" Id="Rc161c3bcea6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zhongyaoshichangquanjingfen.html" TargetMode="External" Id="Rcb67b2dac32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2011-08-01T07:09:00Z</dcterms:created>
  <dcterms:modified xsi:type="dcterms:W3CDTF">2011-08-01T08:09:00Z</dcterms:modified>
  <dc:subject>2011-2012年中国中药市场全景分析及2015年投资前景预测报告</dc:subject>
  <dc:title>2011-2012年中国中药市场全景分析及2015年投资前景预测报告</dc:title>
  <cp:keywords>2011-2012年中国中药市场全景分析及2015年投资前景预测报告</cp:keywords>
  <dc:description>2011-2012年中国中药市场全景分析及2015年投资前景预测报告</dc:description>
</cp:coreProperties>
</file>