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5c4cf1b5841db" w:history="1">
              <w:r>
                <w:rPr>
                  <w:rStyle w:val="Hyperlink"/>
                </w:rPr>
                <w:t>2011-2015年中国力与变形检测仪行业市场深度剖析及投资前景分析报告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5c4cf1b5841db" w:history="1">
              <w:r>
                <w:rPr>
                  <w:rStyle w:val="Hyperlink"/>
                </w:rPr>
                <w:t>2011-2015年中国力与变形检测仪行业市场深度剖析及投资前景分析报告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5c4cf1b5841db" w:history="1">
                <w:r>
                  <w:rPr>
                    <w:rStyle w:val="Hyperlink"/>
                  </w:rPr>
                  <w:t>https://www.20087.com/2011-08/R_2011_2015liyubianxingjianceyixingyes.html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与变形检测仪是一种用于测量物体受力后产生的变形量的精密仪器，因其能够提供高精度的测量结果而受到市场的重视。近年来，随着精密测量技术的发展和对高效能检测设备的需求增加，力与变形检测仪的技术也在不断进步。目前，力与变形检测仪正朝着高精度、多功能化、智能化方向发展。通过优化传感器设计和数据处理算法，提高了力与变形检测仪的测量精度和稳定性，使其在各种测量任务中都能提供准确的数据。同时，为了适应不同应用场景的需求，力与变形检测仪的功能也在不断拓展，如开发具有自动校准、数据存储等功能的产品。此外，随着物联网技术的应用，力与变形检测仪能够实现远程监控和智能管理，提高了设备的运行效率和管理便捷性。</w:t>
      </w:r>
      <w:r>
        <w:rPr>
          <w:rFonts w:hint="eastAsia"/>
        </w:rPr>
        <w:br/>
      </w:r>
      <w:r>
        <w:rPr>
          <w:rFonts w:hint="eastAsia"/>
        </w:rPr>
        <w:t>　　未来，力与变形检测仪的发展前景看好：一是智能化水平提升，通过集成传感器和智能控制系统，实现力与变形检测仪的自适应调节和远程监控；二是材料创新推动性能提升，通过开发新型材料，提高力与变形检测仪的可靠性和使用寿命；三是设计美学与功能性并重，不仅注重外观设计，还强调使用便捷性和安全性；四是环保要求提高，采用环保材料和清洁生产技术，减少对环境的影响；五是定制化服务增加，根据客户需求提供个性化解决方案，满足多样化的使用需求。</w:t>
      </w:r>
      <w:r>
        <w:rPr>
          <w:rFonts w:hint="eastAsia"/>
        </w:rPr>
        <w:br/>
      </w:r>
      <w:r>
        <w:rPr>
          <w:rFonts w:hint="eastAsia"/>
        </w:rPr>
        <w:t>　　据市场调研网（中智林）《</w:t>
      </w:r>
      <w:hyperlink r:id="R33e5c4cf1b5841db" w:history="1">
        <w:r>
          <w:rPr>
            <w:rStyle w:val="Hyperlink"/>
          </w:rPr>
          <w:t>2011-2015年中国力与变形检测仪行业市场深度剖析及投资前景分析报告</w:t>
        </w:r>
      </w:hyperlink>
      <w:r>
        <w:rPr>
          <w:rFonts w:hint="eastAsia"/>
        </w:rPr>
        <w:t>》，2011年力与变形检测仪行业市场规模达 亿元，预计2015年市场规模将达 亿元，期间年均复合增长率（CAGR）达 %。报告系统分析了力与变形检测仪行业的市场运行态势及发展趋势。报告从力与变形检测仪行业基础知识、发展环境入手，结合力与变形检测仪行业运行数据和产业链结构，全面解读力与变形检测仪市场竞争格局及重点企业表现，并基于此对力与变形检测仪行业发展前景作出预测，提供可操作的发展建议。研究采用定性与定量相结合的方法，整合国家统计局、相关协会的权威数据以及一手调研资料，确保结论的准确性和实用性，为力与变形检测仪行业参与者提供有价值的市场洞察和战略指导。</w:t>
      </w:r>
      <w:r>
        <w:rPr>
          <w:rFonts w:hint="eastAsia"/>
        </w:rPr>
        <w:br/>
      </w:r>
      <w:r>
        <w:rPr>
          <w:rFonts w:hint="eastAsia"/>
        </w:rPr>
        <w:br/>
      </w:r>
      <w:r>
        <w:rPr>
          <w:rFonts w:hint="eastAsia"/>
        </w:rPr>
        <w:t>第一章 中国力与变形检测仪行业竞争背景分析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四、政策变更对力与变形检测仪行业影响分析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六、金融危机对力与变形检测仪行业影响分析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六、社会背景对力与变形检测仪行业影响分析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四、技术创新对力与变形检测仪行业影响分析</w:t>
      </w:r>
      <w:r>
        <w:rPr>
          <w:rFonts w:hint="eastAsia"/>
        </w:rPr>
        <w:br/>
      </w:r>
      <w:r>
        <w:rPr>
          <w:rFonts w:hint="eastAsia"/>
        </w:rPr>
        <w:br/>
      </w:r>
      <w:r>
        <w:rPr>
          <w:rFonts w:hint="eastAsia"/>
        </w:rPr>
        <w:t>第二章 中国力与变形检测仪市场现状分析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一、2006-2010年中国力与变形检测仪的供给分析</w:t>
      </w:r>
      <w:r>
        <w:rPr>
          <w:rFonts w:hint="eastAsia"/>
        </w:rPr>
        <w:br/>
      </w:r>
      <w:r>
        <w:rPr>
          <w:rFonts w:hint="eastAsia"/>
        </w:rPr>
        <w:t>　　　　二、2006-2010年中国力与变形检测仪的需求分析</w:t>
      </w:r>
      <w:r>
        <w:rPr>
          <w:rFonts w:hint="eastAsia"/>
        </w:rPr>
        <w:br/>
      </w:r>
      <w:r>
        <w:rPr>
          <w:rFonts w:hint="eastAsia"/>
        </w:rPr>
        <w:t>　　　　三、2006-2010年中国力与变形检测仪的供需平衡分析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一、2010-2015年中国力与变形检测仪的供给预测</w:t>
      </w:r>
      <w:r>
        <w:rPr>
          <w:rFonts w:hint="eastAsia"/>
        </w:rPr>
        <w:br/>
      </w:r>
      <w:r>
        <w:rPr>
          <w:rFonts w:hint="eastAsia"/>
        </w:rPr>
        <w:t>　　　　二、2010-2015年中国力与变形检测仪的需求预测</w:t>
      </w:r>
      <w:r>
        <w:rPr>
          <w:rFonts w:hint="eastAsia"/>
        </w:rPr>
        <w:br/>
      </w:r>
      <w:r>
        <w:rPr>
          <w:rFonts w:hint="eastAsia"/>
        </w:rPr>
        <w:br/>
      </w:r>
      <w:r>
        <w:rPr>
          <w:rFonts w:hint="eastAsia"/>
        </w:rPr>
        <w:t>第三章 力与变形检测仪的进出口分析</w:t>
      </w:r>
      <w:r>
        <w:rPr>
          <w:rFonts w:hint="eastAsia"/>
        </w:rPr>
        <w:br/>
      </w:r>
      <w:r>
        <w:rPr>
          <w:rFonts w:hint="eastAsia"/>
        </w:rPr>
        <w:t>　　第一节 中国力与变形检测仪的进出口格局分析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2006-2010年中国力与变形检测仪的进出口数据统计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2010-2015年中国力与变形检测仪的进口预测</w:t>
      </w:r>
      <w:r>
        <w:rPr>
          <w:rFonts w:hint="eastAsia"/>
        </w:rPr>
        <w:br/>
      </w:r>
      <w:r>
        <w:rPr>
          <w:rFonts w:hint="eastAsia"/>
        </w:rPr>
        <w:t>　　第四节 2010-2015年中国力与变形检测仪的出口预测</w:t>
      </w:r>
      <w:r>
        <w:rPr>
          <w:rFonts w:hint="eastAsia"/>
        </w:rPr>
        <w:br/>
      </w:r>
      <w:r>
        <w:rPr>
          <w:rFonts w:hint="eastAsia"/>
        </w:rPr>
        <w:br/>
      </w:r>
      <w:r>
        <w:rPr>
          <w:rFonts w:hint="eastAsia"/>
        </w:rPr>
        <w:t>第四章 2006-2010年中国力与变形检测仪行业重点数据解析</w:t>
      </w:r>
      <w:r>
        <w:rPr>
          <w:rFonts w:hint="eastAsia"/>
        </w:rPr>
        <w:br/>
      </w:r>
      <w:r>
        <w:rPr>
          <w:rFonts w:hint="eastAsia"/>
        </w:rPr>
        <w:t>　　第一节 力与变形检测仪行业规模情况分析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力与变形检测仪行业综合能力分析及预测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力与变形检测仪的区域格局分析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力与变形检测仪行业市场竞争分析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中国力与变形检测仪行业国际竞争力比较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力与变形检测仪重点企业分析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十二五期间力与变形检测仪的投资分析</w:t>
      </w:r>
      <w:r>
        <w:rPr>
          <w:rFonts w:hint="eastAsia"/>
        </w:rPr>
        <w:br/>
      </w:r>
      <w:r>
        <w:rPr>
          <w:rFonts w:hint="eastAsia"/>
        </w:rPr>
        <w:t>　　第一节 十二五期间力与变形检测仪的投资环境</w:t>
      </w:r>
      <w:r>
        <w:rPr>
          <w:rFonts w:hint="eastAsia"/>
        </w:rPr>
        <w:br/>
      </w:r>
      <w:r>
        <w:rPr>
          <w:rFonts w:hint="eastAsia"/>
        </w:rPr>
        <w:t>　　第二节 十二五期间力与变形检测仪的投资机遇</w:t>
      </w:r>
      <w:r>
        <w:rPr>
          <w:rFonts w:hint="eastAsia"/>
        </w:rPr>
        <w:br/>
      </w:r>
      <w:r>
        <w:rPr>
          <w:rFonts w:hint="eastAsia"/>
        </w:rPr>
        <w:t>　　第三节 十二五期间力与变形检测仪的投资风险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十二五期间力与变形检测仪的投资前景</w:t>
      </w:r>
      <w:r>
        <w:rPr>
          <w:rFonts w:hint="eastAsia"/>
        </w:rPr>
        <w:br/>
      </w:r>
      <w:r>
        <w:rPr>
          <w:rFonts w:hint="eastAsia"/>
        </w:rPr>
        <w:br/>
      </w:r>
      <w:r>
        <w:rPr>
          <w:rFonts w:hint="eastAsia"/>
        </w:rPr>
        <w:t>第九章 力与变形检测仪企业应对“十二五”规划研究及转型策略分析</w:t>
      </w:r>
      <w:r>
        <w:rPr>
          <w:rFonts w:hint="eastAsia"/>
        </w:rPr>
        <w:br/>
      </w:r>
      <w:r>
        <w:rPr>
          <w:rFonts w:hint="eastAsia"/>
        </w:rPr>
        <w:t>　　第一节 力与变形检测仪企业应对“十二五”经济全球化策略</w:t>
      </w:r>
      <w:r>
        <w:rPr>
          <w:rFonts w:hint="eastAsia"/>
        </w:rPr>
        <w:br/>
      </w:r>
      <w:r>
        <w:rPr>
          <w:rFonts w:hint="eastAsia"/>
        </w:rPr>
        <w:t>　　第二节 力与变形检测仪企业应对“十二五”自身调整策略</w:t>
      </w:r>
      <w:r>
        <w:rPr>
          <w:rFonts w:hint="eastAsia"/>
        </w:rPr>
        <w:br/>
      </w:r>
      <w:r>
        <w:rPr>
          <w:rFonts w:hint="eastAsia"/>
        </w:rPr>
        <w:t>　　第三节 力与变形检测仪企业应对“十二五”技术发展与国际技术规则制定策略</w:t>
      </w:r>
      <w:r>
        <w:rPr>
          <w:rFonts w:hint="eastAsia"/>
        </w:rPr>
        <w:br/>
      </w:r>
      <w:r>
        <w:rPr>
          <w:rFonts w:hint="eastAsia"/>
        </w:rPr>
        <w:t>　　第四节 力与变形检测仪企业应对“十二五”经济结构转型策略</w:t>
      </w:r>
      <w:r>
        <w:rPr>
          <w:rFonts w:hint="eastAsia"/>
        </w:rPr>
        <w:br/>
      </w:r>
      <w:r>
        <w:rPr>
          <w:rFonts w:hint="eastAsia"/>
        </w:rPr>
        <w:br/>
      </w:r>
      <w:r>
        <w:rPr>
          <w:rFonts w:hint="eastAsia"/>
        </w:rPr>
        <w:t>第十章 力与变形检测仪行业前景分析及对策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5c4cf1b5841db" w:history="1">
        <w:r>
          <w:rPr>
            <w:rStyle w:val="Hyperlink"/>
          </w:rPr>
          <w:t>2011-2015年中国力与变形检测仪行业市场深度剖析及投资前景分析报告</w:t>
        </w:r>
      </w:hyperlink>
      <w:r>
        <w:rPr>
          <w:color w:val="C00000"/>
        </w:rPr>
        <w:t>》，报告编号：</w:t>
      </w:r>
      <w:r>
        <w:rPr>
          <w:rFonts w:hint="eastAsia"/>
          <w:color w:val="C00000"/>
        </w:rPr>
        <w:t>082326A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5c4cf1b5841db" w:history="1">
        <w:r>
          <w:rPr>
            <w:rStyle w:val="Hyperlink"/>
          </w:rPr>
          <w:t>https://www.20087.com/2011-08/R_2011_2015liyubianxingjianceyixingyes.html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热点：力和变形量的关系、形变力计算、力和变形曲线、力与变形间的物理关系、力与变形间的物理关系与什么有关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4a2587f134138" w:history="1">
      <w:r>
        <w:rPr>
          <w:rStyle w:val="Hyperlink"/>
        </w:rPr>
        <w:t>2011-2015年中国力与变形检测仪行业市场深度剖析及投资前景分析报告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liyubianxingjianceyixingyes.html" TargetMode="External" Id="R33e5c4cf1b5841db" /></Relationships>
</file>

<file path=word/_rels/header2.xml.rels>&#65279;<?xml version="1.0" encoding="utf-8"?><Relationships xmlns="http://schemas.openxmlformats.org/package/2006/relationships"><Relationship Type="http://schemas.openxmlformats.org/officeDocument/2006/relationships/hyperlink" Target="https://www.20087.com/2011-08/R_2011_2015liyubianxingjianceyixingyes.html" TargetMode="External" Id="Re0a4a2587f13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2011-08-24T00:06:00Z</dcterms:created>
  <dcterms:modified xsi:type="dcterms:W3CDTF">2011-08-24T01:06:00Z</dcterms:modified>
  <dc:subject>2011-2015年中国力与变形检测仪行业市场深度剖析及投资前景分析报告</dc:subject>
  <dc:title>2011-2015年中国力与变形检测仪行业市场深度剖析及投资前景分析报告</dc:title>
  <cp:keywords>2011-2015年中国力与变形检测仪行业市场深度剖析及投资前景分析报告</cp:keywords>
  <dc:description>2011-2015年中国力与变形检测仪行业市场深度剖析及投资前景分析报告</dc:description>
</cp:coreProperties>
</file>