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410fdff834e57" w:history="1">
              <w:r>
                <w:rPr>
                  <w:rStyle w:val="Hyperlink"/>
                </w:rPr>
                <w:t>2011-2015年中国玩具加工设备行业市场深度剖析及投资前景分析报告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410fdff834e57" w:history="1">
              <w:r>
                <w:rPr>
                  <w:rStyle w:val="Hyperlink"/>
                </w:rPr>
                <w:t>2011-2015年中国玩具加工设备行业市场深度剖析及投资前景分析报告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410fdff834e57" w:history="1">
                <w:r>
                  <w:rPr>
                    <w:rStyle w:val="Hyperlink"/>
                  </w:rPr>
                  <w:t>https://www.20087.com/2011-08/R_2011_2015wanjujiagongshebeixingyeshi.html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加工设备是玩具制造业的重要组成部分，近年来随着玩具行业的发展和技术的进步，玩具加工设备的技术水平和自动化程度不断提高。现代玩具加工设备不仅在机械结构上更加精密，还通过引入先进的数控技术和机器人技术，实现了从原料加工到成品组装的全过程自动化。同时，随着新材料的应用，玩具加工设备能够更好地适应不同材质的加工需求，如塑料、金属和木质材料。此外，随着对玩具安全性的重视，玩具加工设备在设计上更加注重安全防护，减少了操作风险。</w:t>
      </w:r>
      <w:r>
        <w:rPr>
          <w:rFonts w:hint="eastAsia"/>
        </w:rPr>
        <w:br/>
      </w:r>
      <w:r>
        <w:rPr>
          <w:rFonts w:hint="eastAsia"/>
        </w:rPr>
        <w:t>　　未来，玩具加工设备的发展将更加注重智能化与个性化。市场调研网认为，一方面，通过引入人工智能和大数据分析技术，未来的玩具加工设备将能够实现更加精准的生产和质量控制，通过数据分析优化工艺参数，提高生产效率。另一方面，随着消费者对个性化玩具需求的增长，玩具加工设备将具备更强的柔性生产能力，能够快速切换生产模式，满足小批量、多品种的生产需求。此外，为了适应未来玩具行业的可持续发展，玩具加工设备将加强与环保材料的结合，减少生产过程中的废弃物产生，提高资源利用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4410fdff834e57" w:history="1">
        <w:r>
          <w:rPr>
            <w:rStyle w:val="Hyperlink"/>
          </w:rPr>
          <w:t>2011-2015年中国玩具加工设备行业市场深度剖析及投资前景分析报告</w:t>
        </w:r>
      </w:hyperlink>
      <w:r>
        <w:rPr>
          <w:rFonts w:hint="eastAsia"/>
        </w:rPr>
        <w:t>》，2011年玩具加工设备行业市场规模达 亿元，预计2015年市场规模将达 亿元，期间年均复合增长率（CAGR）达 %。报告基于对玩具加工设备行业的长期监测研究，结合玩具加工设备行业供需关系变化规律、产品消费结构、应用领域拓展、市场发展环境及政策支持等多维度分析，采用定量与定性相结合的科学方法，对行业内重点企业进行了系统研究。报告全面呈现了玩具加工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中国玩具加工设备行业竞争背景分析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四、政策变更对玩具加工设备行业影响分析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六、金融危机对玩具加工设备行业影响分析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六、社会背景对玩具加工设备行业影响分析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四、技术创新对玩具加工设备行业影响分析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中国玩具加工设备市场现状分析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一、2006-2010年中国玩具加工设备的供给分析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二、2006-2010年中国玩具加工设备的需求分析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三、2006-2010年中国玩具加工设备的供需平衡分析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一、2010-2015年中国玩具加工设备的供给预测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二、2010-2015年中国玩具加工设备的需求预测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玩具加工设备的进出口分析</w:t>
      </w:r>
      <w:r>
        <w:rPr>
          <w:rFonts w:hint="eastAsia"/>
        </w:rPr>
        <w:br/>
      </w:r>
      <w:r>
        <w:rPr>
          <w:rFonts w:hint="eastAsia"/>
        </w:rPr>
        <w:t>　　第一节 中国玩具加工设备的进出口格局分析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2006-2010年中国玩具加工设备的进出口数据统计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2010-2015年中国玩具加工设备的进口预测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2010-2015年中国玩具加工设备的出口预测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2006-2010年中国玩具加工设备行业重点数据解析</w:t>
      </w:r>
      <w:r>
        <w:rPr>
          <w:rFonts w:hint="eastAsia"/>
        </w:rPr>
        <w:br/>
      </w:r>
      <w:r>
        <w:rPr>
          <w:rFonts w:hint="eastAsia"/>
        </w:rPr>
        <w:t>　　第一节 玩具加工设备行业规模情况分析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玩具加工设备行业综合能力分析及预测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玩具加工设备的区域格局分析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玩具加工设备行业市场竞争分析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中国玩具加工设备行业国际竞争力比较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玩具加工设备重点企业分析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十二五期间玩具加工设备的投资分析</w:t>
      </w:r>
      <w:r>
        <w:rPr>
          <w:rFonts w:hint="eastAsia"/>
        </w:rPr>
        <w:br/>
      </w:r>
      <w:r>
        <w:rPr>
          <w:rFonts w:hint="eastAsia"/>
        </w:rPr>
        <w:t>　　第一节 十二五期间玩具加工设备的投资环境</w:t>
      </w:r>
      <w:r>
        <w:rPr>
          <w:rFonts w:hint="eastAsia"/>
        </w:rPr>
        <w:br/>
      </w:r>
      <w:r>
        <w:rPr>
          <w:rFonts w:hint="eastAsia"/>
        </w:rPr>
        <w:t>　　第二节 十二五期间玩具加工设备的投资机遇</w:t>
      </w:r>
      <w:r>
        <w:rPr>
          <w:rFonts w:hint="eastAsia"/>
        </w:rPr>
        <w:br/>
      </w:r>
      <w:r>
        <w:rPr>
          <w:rFonts w:hint="eastAsia"/>
        </w:rPr>
        <w:t>　　第三节 十二五期间玩具加工设备的投资风险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十二五期间玩具加工设备的投资前景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玩具加工设备企业应对“十二五”规划研究及转型策略分析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玩具加工设备企业应对“十二五”经济全球化策略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玩具加工设备企业应对“十二五”自身调整策略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玩具加工设备企业应对“十二五”技术发展与国际技术规则制定策略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玩具加工设备企业应对“十二五”经济结构转型策略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玩具加工设备行业前景分析及对策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中~智~林：行业发展对策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410fdff834e57" w:history="1">
        <w:r>
          <w:rPr>
            <w:rStyle w:val="Hyperlink"/>
          </w:rPr>
          <w:t>2011-2015年中国玩具加工设备行业市场深度剖析及投资前景分析报告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410fdff834e57" w:history="1">
        <w:r>
          <w:rPr>
            <w:rStyle w:val="Hyperlink"/>
          </w:rPr>
          <w:t>https://www.20087.com/2011-08/R_2011_2015wanjujiagongshebeixingyeshi.html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热点：玩具加工设备有哪些、玩具加工设备图片、玩具加工机器、玩具加工流程、玩具加工项目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f6b69f96a42fc" w:history="1">
      <w:r>
        <w:rPr>
          <w:rStyle w:val="Hyperlink"/>
        </w:rPr>
        <w:t>2011-2015年中国玩具加工设备行业市场深度剖析及投资前景分析报告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wanjujiagongshebeixingyeshi.html" TargetMode="External" Id="R2a4410fdff83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wanjujiagongshebeixingyeshi.html" TargetMode="External" Id="R7eef6b69f96a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2011-08-21T01:24:00Z</dcterms:created>
  <dcterms:modified xsi:type="dcterms:W3CDTF">2011-08-21T02:24:00Z</dcterms:modified>
  <dc:subject>2011-2015年中国玩具加工设备行业市场深度剖析及投资前景分析报告</dc:subject>
  <dc:title>2011-2015年中国玩具加工设备行业市场深度剖析及投资前景分析报告</dc:title>
  <cp:keywords>2011-2015年中国玩具加工设备行业市场深度剖析及投资前景分析报告</cp:keywords>
  <dc:description>2011-2015年中国玩具加工设备行业市场深度剖析及投资前景分析报告</dc:description>
</cp:coreProperties>
</file>