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45e9a7fb94d31" w:history="1">
              <w:r>
                <w:rPr>
                  <w:rStyle w:val="Hyperlink"/>
                </w:rPr>
                <w:t>2011-2015年中国红酒行业市场营销策略及投资前景分析报告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45e9a7fb94d31" w:history="1">
              <w:r>
                <w:rPr>
                  <w:rStyle w:val="Hyperlink"/>
                </w:rPr>
                <w:t>2011-2015年中国红酒行业市场营销策略及投资前景分析报告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45e9a7fb94d31" w:history="1">
                <w:r>
                  <w:rPr>
                    <w:rStyle w:val="Hyperlink"/>
                  </w:rPr>
                  <w:t>https://www.20087.com/2011-08/R_2011_2015hongjiuxingyeshichangyingxi777.html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行业概述及发展环境篇</w:t>
      </w:r>
      <w:r>
        <w:rPr>
          <w:rFonts w:hint="eastAsia"/>
        </w:rPr>
        <w:br/>
      </w: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2011年中国红酒行业市场发展环境分析（PEST分析法）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第三节 2011年中国红酒行业社会环境分析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红酒行业世界发展篇</w:t>
      </w:r>
      <w:r>
        <w:rPr>
          <w:rFonts w:hint="eastAsia"/>
        </w:rPr>
        <w:br/>
      </w:r>
      <w:r>
        <w:rPr>
          <w:rFonts w:hint="eastAsia"/>
        </w:rPr>
        <w:t>第三章 2011年世界红酒行业市场运行态势分析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红酒行业中国发展现状篇</w:t>
      </w:r>
      <w:r>
        <w:rPr>
          <w:rFonts w:hint="eastAsia"/>
        </w:rPr>
        <w:br/>
      </w:r>
      <w:r>
        <w:rPr>
          <w:rFonts w:hint="eastAsia"/>
        </w:rPr>
        <w:t>第五章 2011年中国红酒行业运行形势分析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二、信息研究院 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一、红酒市场规模分析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二、产品结构变化分析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第三节 2011年中国红酒行业发展面临的问题分析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2011年中国红酒行业市场供需分析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2006-2010年中国鲜葡萄酿造的酒；2009以外的酿酒葡萄汁进出口数据监测分析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2006-2010年中国鲜葡萄酿造的酒；2009以外的酿酒葡萄汁进口数据分析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2006-2010年中国鲜葡萄酿造的酒；2009以外的酿酒葡萄汁出口数据分析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2006-2010年中国鲜葡萄酿造的酒；2009以外的酿酒葡萄汁进出口国家及地区分析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2007-2011年中国葡萄酒制造行业数据监测分析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2007-2011年中国葡萄酒制造行业规模分析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2011年二季度中国葡萄酒制造行业结构分析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2007-2011年中国葡萄酒制造行业产值分析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2007-2011年中国葡萄酒制造行业成本费用分析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2007-2011年中国葡萄酒制造行业盈利能力分析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2011年中国红酒产品目标客户群体调查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红酒行业市场竞争篇</w:t>
      </w:r>
      <w:r>
        <w:rPr>
          <w:rFonts w:hint="eastAsia"/>
        </w:rPr>
        <w:br/>
      </w:r>
      <w:r>
        <w:rPr>
          <w:rFonts w:hint="eastAsia"/>
        </w:rPr>
        <w:t>第十章 2011年中国红酒行业市场竞争格局分析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2011年中国红酒企业提升竞争力策略分析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2011年中国红酒重点企业关键性数据与竞争力分析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红酒产业发展趋势与投资篇</w:t>
      </w:r>
      <w:r>
        <w:rPr>
          <w:rFonts w:hint="eastAsia"/>
        </w:rPr>
        <w:br/>
      </w:r>
      <w:r>
        <w:rPr>
          <w:rFonts w:hint="eastAsia"/>
        </w:rPr>
        <w:t>第十二章 2011年中国葡萄种植行业市场运行动态分析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2011年中国葡萄种植市场现状分析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2011-2015年中国红酒行业市场规模预测分析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2006-2010年中国鲜葡萄酿造的酒；2009以外的酿酒葡萄汁出口国家及地区分析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2011年二季度我国葡萄酒制造行业不同类型企业数量分布图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北京龙徽酿酒有限公司负债情况图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2011-2015年红酒产量和同比增长率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2011-2015年国内生产总值预测值</w:t>
      </w:r>
      <w:r>
        <w:rPr>
          <w:rFonts w:hint="eastAsia"/>
        </w:rPr>
        <w:br/>
      </w:r>
      <w:r>
        <w:rPr>
          <w:rFonts w:hint="eastAsia"/>
        </w:rPr>
        <w:t>　　图表 2011-2015年中国红酒行业产能预测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45e9a7fb94d31" w:history="1">
        <w:r>
          <w:rPr>
            <w:rStyle w:val="Hyperlink"/>
          </w:rPr>
          <w:t>2011-2015年中国红酒行业市场营销策略及投资前景分析报告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45e9a7fb94d31" w:history="1">
        <w:r>
          <w:rPr>
            <w:rStyle w:val="Hyperlink"/>
          </w:rPr>
          <w:t>https://www.20087.com/2011-08/R_2011_2015hongjiuxingyeshichangyingxi777.html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f6242d523414b" w:history="1">
      <w:r>
        <w:rPr>
          <w:rStyle w:val="Hyperlink"/>
        </w:rPr>
        <w:t>2011-2015年中国红酒行业市场营销策略及投资前景分析报告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ongjiuxingyeshichangyingxi777.html" TargetMode="External" Id="Rce745e9a7fb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ongjiuxingyeshichangyingxi777.html" TargetMode="External" Id="R23bf6242d523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2011-08-03T01:41:00Z</dcterms:created>
  <dcterms:modified xsi:type="dcterms:W3CDTF">2011-08-03T02:41:00Z</dcterms:modified>
  <dc:subject>2011-2015年中国红酒行业市场营销策略及投资前景分析报告</dc:subject>
  <dc:title>2011-2015年中国红酒行业市场营销策略及投资前景分析报告</dc:title>
  <cp:keywords>2011-2015年中国红酒行业市场营销策略及投资前景分析报告</cp:keywords>
  <dc:description>2011-2015年中国红酒行业市场营销策略及投资前景分析报告</dc:description>
</cp:coreProperties>
</file>