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db9c31da4993" w:history="1">
              <w:r>
                <w:rPr>
                  <w:rStyle w:val="Hyperlink"/>
                </w:rPr>
                <w:t>2011-2015年中国航空产业深度评估及投资前景预测报告（白金版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db9c31da4993" w:history="1">
              <w:r>
                <w:rPr>
                  <w:rStyle w:val="Hyperlink"/>
                </w:rPr>
                <w:t>2011-2015年中国航空产业深度评估及投资前景预测报告（白金版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cdb9c31da4993" w:history="1">
                <w:r>
                  <w:rPr>
                    <w:rStyle w:val="Hyperlink"/>
                  </w:rPr>
                  <w:t>https://www.20087.com/2011-08/R_2011_2015hangkongchanyeshendupingguj.html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2011年全球航空产业发展概述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2011年中国航空产业发展概述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四、产业盈利水平</w:t>
      </w:r>
      <w:r>
        <w:rPr>
          <w:rFonts w:hint="eastAsia"/>
        </w:rPr>
        <w:br/>
      </w:r>
      <w:r>
        <w:rPr>
          <w:rFonts w:hint="eastAsia"/>
        </w:rPr>
        <w:t>　　　　五、产业投资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第三节 基本特点</w:t>
      </w:r>
      <w:r>
        <w:rPr>
          <w:rFonts w:hint="eastAsia"/>
        </w:rPr>
        <w:br/>
      </w:r>
      <w:r>
        <w:rPr>
          <w:rFonts w:hint="eastAsia"/>
        </w:rPr>
        <w:t>　　第四节 重点省市发展概要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二、西安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四、沈阳</w:t>
      </w:r>
      <w:r>
        <w:rPr>
          <w:rFonts w:hint="eastAsia"/>
        </w:rPr>
        <w:br/>
      </w:r>
      <w:r>
        <w:rPr>
          <w:rFonts w:hint="eastAsia"/>
        </w:rPr>
        <w:t>　　　　五、哈尔滨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　　7、天津</w:t>
      </w:r>
      <w:r>
        <w:rPr>
          <w:rFonts w:hint="eastAsia"/>
        </w:rPr>
        <w:br/>
      </w:r>
      <w:r>
        <w:rPr>
          <w:rFonts w:hint="eastAsia"/>
        </w:rPr>
        <w:t>　　第四节 重点企业发展概要</w:t>
      </w:r>
      <w:r>
        <w:rPr>
          <w:rFonts w:hint="eastAsia"/>
        </w:rPr>
        <w:br/>
      </w:r>
      <w:r>
        <w:rPr>
          <w:rFonts w:hint="eastAsia"/>
        </w:rPr>
        <w:t>　　　　一、成都飞机工业（集团）</w:t>
      </w:r>
      <w:r>
        <w:rPr>
          <w:rFonts w:hint="eastAsia"/>
        </w:rPr>
        <w:br/>
      </w:r>
      <w:r>
        <w:rPr>
          <w:rFonts w:hint="eastAsia"/>
        </w:rPr>
        <w:t>　　　　二、西安飞机工业（集团）</w:t>
      </w:r>
      <w:r>
        <w:rPr>
          <w:rFonts w:hint="eastAsia"/>
        </w:rPr>
        <w:br/>
      </w:r>
      <w:r>
        <w:rPr>
          <w:rFonts w:hint="eastAsia"/>
        </w:rPr>
        <w:t>　　　　三、沈阳飞机工业（集团）</w:t>
      </w:r>
      <w:r>
        <w:rPr>
          <w:rFonts w:hint="eastAsia"/>
        </w:rPr>
        <w:br/>
      </w:r>
      <w:r>
        <w:rPr>
          <w:rFonts w:hint="eastAsia"/>
        </w:rPr>
        <w:t>　　　　四、上海航空工业（集团）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2011-2015年中国航空产业发展预测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2011-2015年中国航空产业规模预测</w:t>
      </w:r>
      <w:r>
        <w:rPr>
          <w:rFonts w:hint="eastAsia"/>
        </w:rPr>
        <w:br/>
      </w:r>
      <w:r>
        <w:rPr>
          <w:rFonts w:hint="eastAsia"/>
        </w:rPr>
        <w:t>　　第三节 2011-2015年中国航空产业结构预测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2011-2015年中国航空产业趋势分析</w:t>
      </w:r>
      <w:r>
        <w:rPr>
          <w:rFonts w:hint="eastAsia"/>
        </w:rPr>
        <w:br/>
      </w:r>
      <w:r>
        <w:rPr>
          <w:rFonts w:hint="eastAsia"/>
        </w:rPr>
        <w:t>　　第一节 技术演进</w:t>
      </w:r>
      <w:r>
        <w:rPr>
          <w:rFonts w:hint="eastAsia"/>
        </w:rPr>
        <w:br/>
      </w:r>
      <w:r>
        <w:rPr>
          <w:rFonts w:hint="eastAsia"/>
        </w:rPr>
        <w:t>　　第二节 应用（业务）创新</w:t>
      </w:r>
      <w:r>
        <w:rPr>
          <w:rFonts w:hint="eastAsia"/>
        </w:rPr>
        <w:br/>
      </w:r>
      <w:r>
        <w:rPr>
          <w:rFonts w:hint="eastAsia"/>
        </w:rPr>
        <w:t>　　第三节 产业递进与变迁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中国航空产业链结构分析</w:t>
      </w:r>
      <w:r>
        <w:rPr>
          <w:rFonts w:hint="eastAsia"/>
        </w:rPr>
        <w:br/>
      </w:r>
      <w:r>
        <w:rPr>
          <w:rFonts w:hint="eastAsia"/>
        </w:rPr>
        <w:t>　　第一节 中国航空产业链结构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三、上下游行业变化对本行业的影响</w:t>
      </w:r>
      <w:r>
        <w:rPr>
          <w:rFonts w:hint="eastAsia"/>
        </w:rPr>
        <w:br/>
      </w:r>
      <w:r>
        <w:rPr>
          <w:rFonts w:hint="eastAsia"/>
        </w:rPr>
        <w:t>　　第二节 中国航空产业链演进趋势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二、行业生命周期特征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2011年中国航空产业链竞争分析</w:t>
      </w:r>
      <w:r>
        <w:rPr>
          <w:rFonts w:hint="eastAsia"/>
        </w:rPr>
        <w:br/>
      </w:r>
      <w:r>
        <w:rPr>
          <w:rFonts w:hint="eastAsia"/>
        </w:rPr>
        <w:t>　　第一节 发动机</w:t>
      </w:r>
      <w:r>
        <w:rPr>
          <w:rFonts w:hint="eastAsia"/>
        </w:rPr>
        <w:br/>
      </w:r>
      <w:r>
        <w:rPr>
          <w:rFonts w:hint="eastAsia"/>
        </w:rPr>
        <w:t>　　第二节 整机</w:t>
      </w:r>
      <w:r>
        <w:rPr>
          <w:rFonts w:hint="eastAsia"/>
        </w:rPr>
        <w:br/>
      </w:r>
      <w:r>
        <w:rPr>
          <w:rFonts w:hint="eastAsia"/>
        </w:rPr>
        <w:t>　　第三节 机载系统</w:t>
      </w:r>
      <w:r>
        <w:rPr>
          <w:rFonts w:hint="eastAsia"/>
        </w:rPr>
        <w:br/>
      </w:r>
      <w:r>
        <w:rPr>
          <w:rFonts w:hint="eastAsia"/>
        </w:rPr>
        <w:t>　　第四节 飞机材料复合材料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2010年中国航空产品进出口分析</w:t>
      </w:r>
      <w:r>
        <w:rPr>
          <w:rFonts w:hint="eastAsia"/>
        </w:rPr>
        <w:br/>
      </w:r>
      <w:r>
        <w:rPr>
          <w:rFonts w:hint="eastAsia"/>
        </w:rPr>
        <w:t>　　第一节 进出口贸易状况</w:t>
      </w:r>
      <w:r>
        <w:rPr>
          <w:rFonts w:hint="eastAsia"/>
        </w:rPr>
        <w:br/>
      </w:r>
      <w:r>
        <w:rPr>
          <w:rFonts w:hint="eastAsia"/>
        </w:rPr>
        <w:t>　　第二节 航空产品出口贸易</w:t>
      </w:r>
      <w:r>
        <w:rPr>
          <w:rFonts w:hint="eastAsia"/>
        </w:rPr>
        <w:br/>
      </w:r>
      <w:r>
        <w:rPr>
          <w:rFonts w:hint="eastAsia"/>
        </w:rPr>
        <w:t>　　第三节 航空产品进口贸易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中:智:林－对品牌企业的建议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1990～20011年波音、空客新增订单情况</w:t>
      </w:r>
      <w:r>
        <w:rPr>
          <w:rFonts w:hint="eastAsia"/>
        </w:rPr>
        <w:br/>
      </w:r>
      <w:r>
        <w:rPr>
          <w:rFonts w:hint="eastAsia"/>
        </w:rPr>
        <w:t>　　图表 1990～2011年波音、空客产品交付情况</w:t>
      </w:r>
      <w:r>
        <w:rPr>
          <w:rFonts w:hint="eastAsia"/>
        </w:rPr>
        <w:br/>
      </w:r>
      <w:r>
        <w:rPr>
          <w:rFonts w:hint="eastAsia"/>
        </w:rPr>
        <w:t>　　图表 航空航天器制造行业子行业分类</w:t>
      </w:r>
      <w:r>
        <w:rPr>
          <w:rFonts w:hint="eastAsia"/>
        </w:rPr>
        <w:br/>
      </w:r>
      <w:r>
        <w:rPr>
          <w:rFonts w:hint="eastAsia"/>
        </w:rPr>
        <w:t>　　图表 主要飞机制造企业和产品</w:t>
      </w:r>
      <w:r>
        <w:rPr>
          <w:rFonts w:hint="eastAsia"/>
        </w:rPr>
        <w:br/>
      </w:r>
      <w:r>
        <w:rPr>
          <w:rFonts w:hint="eastAsia"/>
        </w:rPr>
        <w:t>　　图表 主要航空发动机制造企业和产品</w:t>
      </w:r>
      <w:r>
        <w:rPr>
          <w:rFonts w:hint="eastAsia"/>
        </w:rPr>
        <w:br/>
      </w:r>
      <w:r>
        <w:rPr>
          <w:rFonts w:hint="eastAsia"/>
        </w:rPr>
        <w:t>　　图表 主要航空电子制造企业和产品</w:t>
      </w:r>
      <w:r>
        <w:rPr>
          <w:rFonts w:hint="eastAsia"/>
        </w:rPr>
        <w:br/>
      </w:r>
      <w:r>
        <w:rPr>
          <w:rFonts w:hint="eastAsia"/>
        </w:rPr>
        <w:t>　　图表 主要航天制造企业和产品</w:t>
      </w:r>
      <w:r>
        <w:rPr>
          <w:rFonts w:hint="eastAsia"/>
        </w:rPr>
        <w:br/>
      </w:r>
      <w:r>
        <w:rPr>
          <w:rFonts w:hint="eastAsia"/>
        </w:rPr>
        <w:t>　　图表 2003－2011年中国航空航天器制造业总产值及年增长率</w:t>
      </w:r>
      <w:r>
        <w:rPr>
          <w:rFonts w:hint="eastAsia"/>
        </w:rPr>
        <w:br/>
      </w:r>
      <w:r>
        <w:rPr>
          <w:rFonts w:hint="eastAsia"/>
        </w:rPr>
        <w:t>　　图表 2004－2011年中国航空航天器制造业产值及年增长率</w:t>
      </w:r>
      <w:r>
        <w:rPr>
          <w:rFonts w:hint="eastAsia"/>
        </w:rPr>
        <w:br/>
      </w:r>
      <w:r>
        <w:rPr>
          <w:rFonts w:hint="eastAsia"/>
        </w:rPr>
        <w:t>　　图表 2004－2011年中国航空航天器制造业总产值地区构成</w:t>
      </w:r>
      <w:r>
        <w:rPr>
          <w:rFonts w:hint="eastAsia"/>
        </w:rPr>
        <w:br/>
      </w:r>
      <w:r>
        <w:rPr>
          <w:rFonts w:hint="eastAsia"/>
        </w:rPr>
        <w:t>　　图表 2009、2011年中国航空航天器制造业总产值地区构成及增长率</w:t>
      </w:r>
      <w:r>
        <w:rPr>
          <w:rFonts w:hint="eastAsia"/>
        </w:rPr>
        <w:br/>
      </w:r>
      <w:r>
        <w:rPr>
          <w:rFonts w:hint="eastAsia"/>
        </w:rPr>
        <w:t>　　图表 2010年中国航空航天器制造业总产值地区构成</w:t>
      </w:r>
      <w:r>
        <w:rPr>
          <w:rFonts w:hint="eastAsia"/>
        </w:rPr>
        <w:br/>
      </w:r>
      <w:r>
        <w:rPr>
          <w:rFonts w:hint="eastAsia"/>
        </w:rPr>
        <w:t>　　图表 2010年中国航空航天器制造业总产值主要省市统计</w:t>
      </w:r>
      <w:r>
        <w:rPr>
          <w:rFonts w:hint="eastAsia"/>
        </w:rPr>
        <w:br/>
      </w:r>
      <w:r>
        <w:rPr>
          <w:rFonts w:hint="eastAsia"/>
        </w:rPr>
        <w:t>　　图表 2010年旅客吞吐量100万人次以上的机场数量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2010年货邮吞吐量万吨以上的机场数量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2010年各地区运输机场数量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“十一五”期间我国民航航线变化情况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“十一五”期间定期航班通航点的变化情况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航空航天器制造行业生命周期特征分析</w:t>
      </w:r>
      <w:r>
        <w:rPr>
          <w:rFonts w:hint="eastAsia"/>
        </w:rPr>
        <w:br/>
      </w:r>
      <w:r>
        <w:rPr>
          <w:rFonts w:hint="eastAsia"/>
        </w:rPr>
        <w:t>　　图表 2005-2009年我国航空航天器制造行业出口情况</w:t>
      </w:r>
      <w:r>
        <w:rPr>
          <w:rFonts w:hint="eastAsia"/>
        </w:rPr>
        <w:br/>
      </w:r>
      <w:r>
        <w:rPr>
          <w:rFonts w:hint="eastAsia"/>
        </w:rPr>
        <w:t>　　图表 2006-2009年航空航天器制造行业进口情况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db9c31da4993" w:history="1">
        <w:r>
          <w:rPr>
            <w:rStyle w:val="Hyperlink"/>
          </w:rPr>
          <w:t>2011-2015年中国航空产业深度评估及投资前景预测报告（白金版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cdb9c31da4993" w:history="1">
        <w:r>
          <w:rPr>
            <w:rStyle w:val="Hyperlink"/>
          </w:rPr>
          <w:t>https://www.20087.com/2011-08/R_2011_2015hangkongchanyeshendupingguj.html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76f74e8d94351" w:history="1">
      <w:r>
        <w:rPr>
          <w:rStyle w:val="Hyperlink"/>
        </w:rPr>
        <w:t>2011-2015年中国航空产业深度评估及投资前景预测报告（白金版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angkongchanyeshendupingguj.html" TargetMode="External" Id="R55ccdb9c31d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angkongchanyeshendupingguj.html" TargetMode="External" Id="R40176f74e8d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2011-08-21T07:24:00Z</dcterms:created>
  <dcterms:modified xsi:type="dcterms:W3CDTF">2011-08-21T08:24:00Z</dcterms:modified>
  <dc:subject>2011-2015年中国航空产业深度评估及投资前景预测报告（白金版</dc:subject>
  <dc:title>2011-2015年中国航空产业深度评估及投资前景预测报告（白金版</dc:title>
  <cp:keywords>2011-2015年中国航空产业深度评估及投资前景预测报告（白金版</cp:keywords>
  <dc:description>2011-2015年中国航空产业深度评估及投资前景预测报告（白金版</dc:description>
</cp:coreProperties>
</file>