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d600e96244afc" w:history="1">
              <w:r>
                <w:rPr>
                  <w:rStyle w:val="Hyperlink"/>
                </w:rPr>
                <w:t>2011-2015年中国重钢结构行业运行趋势与投资前景分析报告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d600e96244afc" w:history="1">
              <w:r>
                <w:rPr>
                  <w:rStyle w:val="Hyperlink"/>
                </w:rPr>
                <w:t>2011-2015年中国重钢结构行业运行趋势与投资前景分析报告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d600e96244afc" w:history="1">
                <w:r>
                  <w:rPr>
                    <w:rStyle w:val="Hyperlink"/>
                  </w:rPr>
                  <w:t>https://www.20087.com/2011-08/R_2011_2015zhonggangjiegouxingyeyunxin.html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2011年世界钢结构市场运行分析</w:t>
      </w:r>
      <w:r>
        <w:rPr>
          <w:rFonts w:hint="eastAsia"/>
        </w:rPr>
        <w:br/>
      </w:r>
      <w:r>
        <w:rPr>
          <w:rFonts w:hint="eastAsia"/>
        </w:rPr>
        <w:t>　　　　一、世界钢结构应用情况</w:t>
      </w:r>
      <w:r>
        <w:rPr>
          <w:rFonts w:hint="eastAsia"/>
        </w:rPr>
        <w:br/>
      </w:r>
      <w:r>
        <w:rPr>
          <w:rFonts w:hint="eastAsia"/>
        </w:rPr>
        <w:t>　　　　二、国外钢结构制造业</w:t>
      </w:r>
      <w:r>
        <w:rPr>
          <w:rFonts w:hint="eastAsia"/>
        </w:rPr>
        <w:br/>
      </w:r>
      <w:r>
        <w:rPr>
          <w:rFonts w:hint="eastAsia"/>
        </w:rPr>
        <w:t>　　　　三、世界著名钢结构建筑</w:t>
      </w:r>
      <w:r>
        <w:rPr>
          <w:rFonts w:hint="eastAsia"/>
        </w:rPr>
        <w:br/>
      </w:r>
      <w:r>
        <w:rPr>
          <w:rFonts w:hint="eastAsia"/>
        </w:rPr>
        <w:t>　　　　四、世界钢结构工业迅速发展原因分析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2011年世界主要国家钢结构工业现状分析</w:t>
      </w:r>
      <w:r>
        <w:rPr>
          <w:rFonts w:hint="eastAsia"/>
        </w:rPr>
        <w:br/>
      </w:r>
      <w:r>
        <w:rPr>
          <w:rFonts w:hint="eastAsia"/>
        </w:rPr>
        <w:t>　　　　一、美国钢结构规范</w:t>
      </w:r>
      <w:r>
        <w:rPr>
          <w:rFonts w:hint="eastAsia"/>
        </w:rPr>
        <w:br/>
      </w:r>
      <w:r>
        <w:rPr>
          <w:rFonts w:hint="eastAsia"/>
        </w:rPr>
        <w:t>　　　　二、日本钢结构市场分析</w:t>
      </w:r>
      <w:r>
        <w:rPr>
          <w:rFonts w:hint="eastAsia"/>
        </w:rPr>
        <w:br/>
      </w:r>
      <w:r>
        <w:rPr>
          <w:rFonts w:hint="eastAsia"/>
        </w:rPr>
        <w:t>　　　　三、欧盟钢结构生产标准</w:t>
      </w:r>
      <w:r>
        <w:rPr>
          <w:rFonts w:hint="eastAsia"/>
        </w:rPr>
        <w:br/>
      </w:r>
      <w:r>
        <w:rPr>
          <w:rFonts w:hint="eastAsia"/>
        </w:rPr>
        <w:t>　　第三节 2011-2015年世界钢结构工业发展前景预测分析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2011年世界重钢结构产业运行现状分析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2011年世界重钢结构产业发展综述</w:t>
      </w:r>
      <w:r>
        <w:rPr>
          <w:rFonts w:hint="eastAsia"/>
        </w:rPr>
        <w:br/>
      </w:r>
      <w:r>
        <w:rPr>
          <w:rFonts w:hint="eastAsia"/>
        </w:rPr>
        <w:t>　　　　一、重钢结构产业回顾</w:t>
      </w:r>
      <w:r>
        <w:rPr>
          <w:rFonts w:hint="eastAsia"/>
        </w:rPr>
        <w:br/>
      </w:r>
      <w:r>
        <w:rPr>
          <w:rFonts w:hint="eastAsia"/>
        </w:rPr>
        <w:t>　　　　二、重钢结构价格分析</w:t>
      </w:r>
      <w:r>
        <w:rPr>
          <w:rFonts w:hint="eastAsia"/>
        </w:rPr>
        <w:br/>
      </w:r>
      <w:r>
        <w:rPr>
          <w:rFonts w:hint="eastAsia"/>
        </w:rPr>
        <w:t>　　　　三、国外重钢结构应用分析</w:t>
      </w:r>
      <w:r>
        <w:rPr>
          <w:rFonts w:hint="eastAsia"/>
        </w:rPr>
        <w:br/>
      </w:r>
      <w:r>
        <w:rPr>
          <w:rFonts w:hint="eastAsia"/>
        </w:rPr>
        <w:t>　　第二节 2011年世界重钢结构产业主要国家分析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2011-2015年世界重钢结构产业发展趋势分析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中国钢结构工业发展具备的条件分析</w:t>
      </w:r>
      <w:r>
        <w:rPr>
          <w:rFonts w:hint="eastAsia"/>
        </w:rPr>
        <w:br/>
      </w:r>
      <w:r>
        <w:rPr>
          <w:rFonts w:hint="eastAsia"/>
        </w:rPr>
        <w:t>　　　　一、我国建筑业发展态势</w:t>
      </w:r>
      <w:r>
        <w:rPr>
          <w:rFonts w:hint="eastAsia"/>
        </w:rPr>
        <w:br/>
      </w:r>
      <w:r>
        <w:rPr>
          <w:rFonts w:hint="eastAsia"/>
        </w:rPr>
        <w:t>　　　　二、建筑钢材数量、品种、质量已基本满足钢结构行业发展的需要</w:t>
      </w:r>
      <w:r>
        <w:rPr>
          <w:rFonts w:hint="eastAsia"/>
        </w:rPr>
        <w:br/>
      </w:r>
      <w:r>
        <w:rPr>
          <w:rFonts w:hint="eastAsia"/>
        </w:rPr>
        <w:t>　　　　三、钢结构企业应用领域分析</w:t>
      </w:r>
      <w:r>
        <w:rPr>
          <w:rFonts w:hint="eastAsia"/>
        </w:rPr>
        <w:br/>
      </w:r>
      <w:r>
        <w:rPr>
          <w:rFonts w:hint="eastAsia"/>
        </w:rPr>
        <w:t>　　　　四、政府加强了钢结构发展的政策引导和支持</w:t>
      </w:r>
      <w:r>
        <w:rPr>
          <w:rFonts w:hint="eastAsia"/>
        </w:rPr>
        <w:br/>
      </w:r>
      <w:r>
        <w:rPr>
          <w:rFonts w:hint="eastAsia"/>
        </w:rPr>
        <w:t>　　　　五、重视和发展钢结构建筑逐渐得到了认同</w:t>
      </w:r>
      <w:r>
        <w:rPr>
          <w:rFonts w:hint="eastAsia"/>
        </w:rPr>
        <w:br/>
      </w:r>
      <w:r>
        <w:rPr>
          <w:rFonts w:hint="eastAsia"/>
        </w:rPr>
        <w:t>　　第二节 2011年中国钢结构技术发展分析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一、各类钢结构发展</w:t>
      </w:r>
      <w:r>
        <w:rPr>
          <w:rFonts w:hint="eastAsia"/>
        </w:rPr>
        <w:br/>
      </w:r>
      <w:r>
        <w:rPr>
          <w:rFonts w:hint="eastAsia"/>
        </w:rPr>
        <w:t>　　　　二、钢结构技术现状与研发</w:t>
      </w:r>
      <w:r>
        <w:rPr>
          <w:rFonts w:hint="eastAsia"/>
        </w:rPr>
        <w:br/>
      </w:r>
      <w:r>
        <w:rPr>
          <w:rFonts w:hint="eastAsia"/>
        </w:rPr>
        <w:t>　　第三节 2011年中国钢结构工业存在的问题分析</w:t>
      </w:r>
      <w:r>
        <w:rPr>
          <w:rFonts w:hint="eastAsia"/>
        </w:rPr>
        <w:br/>
      </w:r>
      <w:r>
        <w:rPr>
          <w:rFonts w:hint="eastAsia"/>
        </w:rPr>
        <w:t>　　　　一、钢结构行业发展存在的主要问题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二、制约民营钢结构企业发展的因素</w:t>
      </w:r>
      <w:r>
        <w:rPr>
          <w:rFonts w:hint="eastAsia"/>
        </w:rPr>
        <w:br/>
      </w:r>
      <w:r>
        <w:rPr>
          <w:rFonts w:hint="eastAsia"/>
        </w:rPr>
        <w:t>　　　　三、钢结构行业发展对策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2011年中国重钢结构产业运行环境分析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2011年中国重钢结构产业政策分析</w:t>
      </w:r>
      <w:r>
        <w:rPr>
          <w:rFonts w:hint="eastAsia"/>
        </w:rPr>
        <w:br/>
      </w:r>
      <w:r>
        <w:rPr>
          <w:rFonts w:hint="eastAsia"/>
        </w:rPr>
        <w:t>　　　　一、《建筑用钢结构防腐涂料》行业标准</w:t>
      </w:r>
      <w:r>
        <w:rPr>
          <w:rFonts w:hint="eastAsia"/>
        </w:rPr>
        <w:br/>
      </w:r>
      <w:r>
        <w:rPr>
          <w:rFonts w:hint="eastAsia"/>
        </w:rPr>
        <w:t>　　　　二、《钢结构超声波探伤及质量分级法》</w:t>
      </w:r>
      <w:r>
        <w:rPr>
          <w:rFonts w:hint="eastAsia"/>
        </w:rPr>
        <w:br/>
      </w:r>
      <w:r>
        <w:rPr>
          <w:rFonts w:hint="eastAsia"/>
        </w:rPr>
        <w:t>　　　　三、《钢结构设计规范》</w:t>
      </w:r>
      <w:r>
        <w:rPr>
          <w:rFonts w:hint="eastAsia"/>
        </w:rPr>
        <w:br/>
      </w:r>
      <w:r>
        <w:rPr>
          <w:rFonts w:hint="eastAsia"/>
        </w:rPr>
        <w:t>　　　　四、《建筑钢结构防火技术规范》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五、《高层民用建筑钢结构技术规程》</w:t>
      </w:r>
      <w:r>
        <w:rPr>
          <w:rFonts w:hint="eastAsia"/>
        </w:rPr>
        <w:br/>
      </w:r>
      <w:r>
        <w:rPr>
          <w:rFonts w:hint="eastAsia"/>
        </w:rPr>
        <w:t>　　　　六、《中国钢结构制造企业资质管理规定》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第三节 2011年中国重钢结构产业社会环境分析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2011年中国重钢结构产业运行形势分析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2011年中国重钢结构产业运行概述</w:t>
      </w:r>
      <w:r>
        <w:rPr>
          <w:rFonts w:hint="eastAsia"/>
        </w:rPr>
        <w:br/>
      </w:r>
      <w:r>
        <w:rPr>
          <w:rFonts w:hint="eastAsia"/>
        </w:rPr>
        <w:t>　　　　一、重钢结构技术分析</w:t>
      </w:r>
      <w:r>
        <w:rPr>
          <w:rFonts w:hint="eastAsia"/>
        </w:rPr>
        <w:br/>
      </w:r>
      <w:r>
        <w:rPr>
          <w:rFonts w:hint="eastAsia"/>
        </w:rPr>
        <w:t>　　　　二、重钢结构产业特征</w:t>
      </w:r>
      <w:r>
        <w:rPr>
          <w:rFonts w:hint="eastAsia"/>
        </w:rPr>
        <w:br/>
      </w:r>
      <w:r>
        <w:rPr>
          <w:rFonts w:hint="eastAsia"/>
        </w:rPr>
        <w:t>　　第二节 2011年中国重钢结构产业市场分析</w:t>
      </w:r>
      <w:r>
        <w:rPr>
          <w:rFonts w:hint="eastAsia"/>
        </w:rPr>
        <w:br/>
      </w:r>
      <w:r>
        <w:rPr>
          <w:rFonts w:hint="eastAsia"/>
        </w:rPr>
        <w:t>　　　　一、重钢结构供需形势分析</w:t>
      </w:r>
      <w:r>
        <w:rPr>
          <w:rFonts w:hint="eastAsia"/>
        </w:rPr>
        <w:br/>
      </w:r>
      <w:r>
        <w:rPr>
          <w:rFonts w:hint="eastAsia"/>
        </w:rPr>
        <w:t>　　　　二、重钢结构价格走势</w:t>
      </w:r>
      <w:r>
        <w:rPr>
          <w:rFonts w:hint="eastAsia"/>
        </w:rPr>
        <w:br/>
      </w:r>
      <w:r>
        <w:rPr>
          <w:rFonts w:hint="eastAsia"/>
        </w:rPr>
        <w:t>　　　　三、重钢结构企业经营情况分析</w:t>
      </w:r>
      <w:r>
        <w:rPr>
          <w:rFonts w:hint="eastAsia"/>
        </w:rPr>
        <w:br/>
      </w:r>
      <w:r>
        <w:rPr>
          <w:rFonts w:hint="eastAsia"/>
        </w:rPr>
        <w:t>　　第三节 2011年中国重钢结构产业发展存在问题分析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2007-2011年中国金属结构制造行业数据监测分析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2011年二季度中国金属结构制造行业结构分析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2007-2011年中国金属结构制造行业产值分析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2007-2011年中国金属结构制造行业盈利能力分析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2006-2010年中国钢铁结构体及部件（7308）进出口数据监测分析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2006-2010年中国钢铁结构体及部件进口数据分析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2006-2010年中国钢铁结构体及部件出口数据分析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2006-2010年中国钢铁结构体及部件进出口平均单价分析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2006-2010年中国钢铁结构体及部件进出口国家及地区分析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2011年中国重钢结构产业市场竞争格局分析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2011年中国重钢结构产业竞争现状分析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一、重钢结构行业竞争力分析</w:t>
      </w:r>
      <w:r>
        <w:rPr>
          <w:rFonts w:hint="eastAsia"/>
        </w:rPr>
        <w:br/>
      </w:r>
      <w:r>
        <w:rPr>
          <w:rFonts w:hint="eastAsia"/>
        </w:rPr>
        <w:t>　　　　二、重钢结构产业技术竞争分析</w:t>
      </w:r>
      <w:r>
        <w:rPr>
          <w:rFonts w:hint="eastAsia"/>
        </w:rPr>
        <w:br/>
      </w:r>
      <w:r>
        <w:rPr>
          <w:rFonts w:hint="eastAsia"/>
        </w:rPr>
        <w:t>　　　　三、重钢结构价格竞争分析</w:t>
      </w:r>
      <w:r>
        <w:rPr>
          <w:rFonts w:hint="eastAsia"/>
        </w:rPr>
        <w:br/>
      </w:r>
      <w:r>
        <w:rPr>
          <w:rFonts w:hint="eastAsia"/>
        </w:rPr>
        <w:t>　　第二节 2011年中国重钢结构产业集中度分析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2011年中国重钢结构产业提升竞争力策略分析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2011年中国重钢结构产业企业运行数据分析</w:t>
      </w:r>
      <w:r>
        <w:rPr>
          <w:rFonts w:hint="eastAsia"/>
        </w:rPr>
        <w:br/>
      </w:r>
      <w:r>
        <w:rPr>
          <w:rFonts w:hint="eastAsia"/>
        </w:rPr>
        <w:t>　　第一节 山东中创钢构有限公司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广东精工钢结构有限公司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自力重钢结构营造（上海）有限公司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青岛海威斯帝尔重钢工程有限公司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扬州三工钢结构工程有限公司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青岛金王钢构工程有限公司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2011年中国钢材期货市场分析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2011年中国钢材市场影响因素分析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2011-2015年中国重钢结构行业发展趋势预测分析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一、市政建设</w:t>
      </w:r>
      <w:r>
        <w:rPr>
          <w:rFonts w:hint="eastAsia"/>
        </w:rPr>
        <w:br/>
      </w:r>
      <w:r>
        <w:rPr>
          <w:rFonts w:hint="eastAsia"/>
        </w:rPr>
        <w:t>　　　　二、钢结构住宅</w:t>
      </w:r>
      <w:r>
        <w:rPr>
          <w:rFonts w:hint="eastAsia"/>
        </w:rPr>
        <w:br/>
      </w:r>
      <w:r>
        <w:rPr>
          <w:rFonts w:hint="eastAsia"/>
        </w:rPr>
        <w:t>　　　　三、钢结构进出口形势预测分析</w:t>
      </w:r>
      <w:r>
        <w:rPr>
          <w:rFonts w:hint="eastAsia"/>
        </w:rPr>
        <w:br/>
      </w:r>
      <w:r>
        <w:rPr>
          <w:rFonts w:hint="eastAsia"/>
        </w:rPr>
        <w:t>　　第二节 2011-2015年中国重钢结构行业市场预测分析</w:t>
      </w:r>
      <w:r>
        <w:rPr>
          <w:rFonts w:hint="eastAsia"/>
        </w:rPr>
        <w:br/>
      </w:r>
      <w:r>
        <w:rPr>
          <w:rFonts w:hint="eastAsia"/>
        </w:rPr>
        <w:t>　　　　一、重钢结构供给预测分析</w:t>
      </w:r>
      <w:r>
        <w:rPr>
          <w:rFonts w:hint="eastAsia"/>
        </w:rPr>
        <w:br/>
      </w:r>
      <w:r>
        <w:rPr>
          <w:rFonts w:hint="eastAsia"/>
        </w:rPr>
        <w:t>　　　　二、重钢结构需求预测分析</w:t>
      </w:r>
      <w:r>
        <w:rPr>
          <w:rFonts w:hint="eastAsia"/>
        </w:rPr>
        <w:br/>
      </w:r>
      <w:r>
        <w:rPr>
          <w:rFonts w:hint="eastAsia"/>
        </w:rPr>
        <w:t>　　　　三、重钢结构进出口形势预测分析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2011-2015年中国重钢结构行业市场盈利预测分析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2011-2015年中国重钢结构产业投资机会与风险分析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2011-2015年中国重钢结构产业投资环境分析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2011-2015年中国重钢结构产业投资机会分析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一、中国重钢结构行业吸引力分析</w:t>
      </w:r>
      <w:r>
        <w:rPr>
          <w:rFonts w:hint="eastAsia"/>
        </w:rPr>
        <w:br/>
      </w:r>
      <w:r>
        <w:rPr>
          <w:rFonts w:hint="eastAsia"/>
        </w:rPr>
        <w:t>　　　　二、中国重钢结构区域投资潜力分析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2011-2015年中国重钢结构产业投资风险分析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中-智林-2011-2015年中国重钢结构产业投资建议分析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2011年二季度中国金属结构制造行业不同类型企业数量分布图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2011年二季度中国金属结构制造行业不同所有制企业数量分布图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2011年二季度中国金属结构制造行业不同类型企业销售收入分布图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2011年二季度中国金属结构制造行业不同所有制企业销售收入分布图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2007-2011年中国金属结构制造行业主要盈利指标增长趋势图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2006-2010年中国钢铁结构体及部件进口数量分析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2006-2010年中国钢铁结构体及部件进口金额分析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2006-2010年中国钢铁结构体及部件出口数量分析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2006-2010年中国钢铁结构体及部件出口金额分析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2006-2010年中国钢铁结构体及部件进出口平均单价分析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2006-2010年中国钢铁结构体及部件进口国家及地区分析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2006-2010年中国钢铁结构体及部件出口国家及地区分析</w:t>
      </w:r>
      <w:r>
        <w:rPr>
          <w:rFonts w:hint="eastAsia"/>
        </w:rPr>
        <w:br/>
      </w:r>
      <w:r>
        <w:rPr>
          <w:rFonts w:hint="eastAsia"/>
        </w:rPr>
        <w:t>　　图表 山东中创钢构有限公司主要经济指标走势图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山东中创钢构有限公司负债指标走势图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山东中创钢构有限公司成长能力指标走势图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广东精工钢结构有限公司成长能力指标走势图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自力重钢结构营造（上海）有限公司成长能力指标走势图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青岛海威斯帝尔重钢工程有限公司成长能力指标走势图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扬州三工钢结构工程有限公司负债情况图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扬州三工钢结构工程有限公司成长能力指标走势图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青岛金王钢构工程有限公司负债情况图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青岛金王钢构工程有限公司成长能力指标走势图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d600e96244afc" w:history="1">
        <w:r>
          <w:rPr>
            <w:rStyle w:val="Hyperlink"/>
          </w:rPr>
          <w:t>2011-2015年中国重钢结构行业运行趋势与投资前景分析报告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d600e96244afc" w:history="1">
        <w:r>
          <w:rPr>
            <w:rStyle w:val="Hyperlink"/>
          </w:rPr>
          <w:t>https://www.20087.com/2011-08/R_2011_2015zhonggangjiegouxingyeyunxin.html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411d9aef846fd" w:history="1">
      <w:r>
        <w:rPr>
          <w:rStyle w:val="Hyperlink"/>
        </w:rPr>
        <w:t>2011-2015年中国重钢结构行业运行趋势与投资前景分析报告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honggangjiegouxingyeyunxin.html" TargetMode="External" Id="Re5cd600e9624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honggangjiegouxingyeyunxin.html" TargetMode="External" Id="R478411d9aef8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2011-08-29T07:58:00Z</dcterms:created>
  <dcterms:modified xsi:type="dcterms:W3CDTF">2011-08-29T08:58:00Z</dcterms:modified>
  <dc:subject>2011-2015年中国重钢结构行业运行趋势与投资前景分析报告</dc:subject>
  <dc:title>2011-2015年中国重钢结构行业运行趋势与投资前景分析报告</dc:title>
  <cp:keywords>2011-2015年中国重钢结构行业运行趋势与投资前景分析报告</cp:keywords>
  <dc:description>2011-2015年中国重钢结构行业运行趋势与投资前景分析报告</dc:description>
</cp:coreProperties>
</file>