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c4a084cd4ee6" w:history="1">
              <w:r>
                <w:rPr>
                  <w:rStyle w:val="Hyperlink"/>
                </w:rPr>
                <w:t>2011-2015年中国高密度聚乙烯（HDPE）市场监测与未来投资模式研究分析报告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c4a084cd4ee6" w:history="1">
              <w:r>
                <w:rPr>
                  <w:rStyle w:val="Hyperlink"/>
                </w:rPr>
                <w:t>2011-2015年中国高密度聚乙烯（HDPE）市场监测与未来投资模式研究分析报告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c4a084cd4ee6" w:history="1">
                <w:r>
                  <w:rPr>
                    <w:rStyle w:val="Hyperlink"/>
                  </w:rPr>
                  <w:t>https://www.20087.com/2011-08/R_2011_2015gaomidujuyixishichangjiance.html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2011年中国高密度聚乙烯行业市场发展环境分析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2011年中国高密度聚乙烯（HDPE）行业社会环境分析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2011年中国高密度聚乙烯（HDPE）行业市场动态分析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2011年中国高密度聚乙烯（HDPE）行业发展存在问题分析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2006-2010年中国聚乙烯进出口数据监测统计</w:t>
      </w:r>
      <w:r>
        <w:rPr>
          <w:rFonts w:hint="eastAsia"/>
        </w:rPr>
        <w:br/>
      </w:r>
      <w:r>
        <w:rPr>
          <w:rFonts w:hint="eastAsia"/>
        </w:rPr>
        <w:t>　　第一节 2006-2010年中国聚乙烯进口数据分析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2007-2011年中国高密度聚乙烯行业数据监测分析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2011年二季度中国高密度聚乙烯行业结构分析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2011年中国高密度聚乙烯原材料供应情况分析聚乙烯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2007-2011年中国高密度聚乙烯主要原材料产量统计分析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一、2007-2010年全国高密度聚乙烯主要原材料产量分析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二、2011年6月全国及主要省份高密度聚乙烯主要原材料产量分析</w:t>
      </w:r>
      <w:r>
        <w:rPr>
          <w:rFonts w:hint="eastAsia"/>
        </w:rPr>
        <w:br/>
      </w:r>
      <w:r>
        <w:rPr>
          <w:rFonts w:hint="eastAsia"/>
        </w:rPr>
        <w:t>　　　　三、2011年6月高密度聚乙烯主要原材料产量集中度分析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2011年中国高密度聚乙烯（HDPE）影响原材料供应的因素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2011年中国高密度聚乙烯（HDPE）市场竞争现状分析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2011-2015年中国高密度聚乙烯行业市场格局与经济效益展望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2011-2015年中国高密度聚乙烯行业整体发展展望分析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2011-2015年中国高密度聚乙烯投资环境的分析与对策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2011-2015年中国高密度聚乙烯投资机遇分析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第三节 2011-2015年中国高密度聚乙烯投资风险分析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我国高密度聚乙烯（HDPE）行业商业模式探讨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我国高密度聚乙烯（HDPE）行业投资国际化发展战略分析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我国高密度聚乙烯（HDPE）行业投资策略分析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2006-2010年中国聚乙烯进口数量分析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2011年二季度我国高密度聚乙烯行业不同类型企业数量分布图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2011年二季度我国高密度聚乙烯行业不同所有制企业数量分布图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2011年二季度我国高密度聚乙烯行业不同类型企业销售收入分布图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2011年二季度我国高密度聚乙烯行业不同所有制企业销售收入分布图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2007-2011年我国高密度聚乙烯行业主要盈利指标增长趋势图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2007-2010年全国高密度聚乙烯主要原材料产量分析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2011年6月全国及主要省份高密度聚乙烯主要原材料产量分析</w:t>
      </w:r>
      <w:r>
        <w:rPr>
          <w:rFonts w:hint="eastAsia"/>
        </w:rPr>
        <w:br/>
      </w:r>
      <w:r>
        <w:rPr>
          <w:rFonts w:hint="eastAsia"/>
        </w:rPr>
        <w:t>　　图表 2011年6月高密度聚乙烯主要原材料产量集中度分析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泉州市东高新型管材有限公司成长能力指标走势图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包头尤尼克管业有限公司负债情况图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包头尤尼克管业有限公司成长能力指标走势图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杭州联通管业有限公司负债指标走势图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杭州联通管业有限公司成长能力指标走势图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珠海市达华塑料包装有限公司成长能力指标走势图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上海清远管业科技有限公司成长能力指标走势图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苏州华冠包装材料有限公司成长能力指标走势图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江苏联兴塑胶管业有限公司成长能力指标走势图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长沙天卓塑胶有限公司负债情况图</w:t>
      </w:r>
      <w:r>
        <w:rPr>
          <w:rFonts w:hint="eastAsia"/>
        </w:rPr>
        <w:br/>
      </w:r>
      <w:r>
        <w:rPr>
          <w:rFonts w:hint="eastAsia"/>
        </w:rPr>
        <w:t>　　图表 长沙天卓塑胶有限公司负债指标走势图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长沙天卓塑胶有限公司成长能力指标走势图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新疆高盛管道设备有限公司成长能力指标走势图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顺明塑料管道（南京）有限公司成长能力指标走势图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2011-2015年中国高密度聚乙烯上游原料供应预测图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2011-2015年中国高密度聚乙烯（HDPE）进出口形势展望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c4a084cd4ee6" w:history="1">
        <w:r>
          <w:rPr>
            <w:rStyle w:val="Hyperlink"/>
          </w:rPr>
          <w:t>2011-2015年中国高密度聚乙烯（HDPE）市场监测与未来投资模式研究分析报告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c4a084cd4ee6" w:history="1">
        <w:r>
          <w:rPr>
            <w:rStyle w:val="Hyperlink"/>
          </w:rPr>
          <w:t>https://www.20087.com/2011-08/R_2011_2015gaomidujuyixishichangjiance.html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密度还是低密度、高密度聚乙烯hdpe是什么材料、高密度聚乙烯可以装食用油吗、高密度聚乙烯（HDPE）双壁波纹管、hdpe比重是多少、高密度聚乙烯（HDPE）的规格表、ldpe和hdpe有什么区别、高密度聚乙烯密度、hdpe材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0e9ecab64348" w:history="1">
      <w:r>
        <w:rPr>
          <w:rStyle w:val="Hyperlink"/>
        </w:rPr>
        <w:t>2011-2015年中国高密度聚乙烯（HDPE）市场监测与未来投资模式研究分析报告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midujuyixishichangjiance.html" TargetMode="External" Id="Reeb9c4a084cd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midujuyixishichangjiance.html" TargetMode="External" Id="R1bc00e9ecab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2011-08-25T03:22:00Z</dcterms:created>
  <dcterms:modified xsi:type="dcterms:W3CDTF">2011-08-25T04:22:00Z</dcterms:modified>
  <dc:subject>2011-2015年中国高密度聚乙烯（HDPE）市场监测与未来投资模式研究分析报告</dc:subject>
  <dc:title>2011-2015年中国高密度聚乙烯（HDPE）市场监测与未来投资模式研究分析报告</dc:title>
  <cp:keywords>2011-2015年中国高密度聚乙烯（HDPE）市场监测与未来投资模式研究分析报告</cp:keywords>
  <dc:description>2011-2015年中国高密度聚乙烯（HDPE）市场监测与未来投资模式研究分析报告</dc:description>
</cp:coreProperties>
</file>