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7752eaa274662" w:history="1">
              <w:r>
                <w:rPr>
                  <w:rStyle w:val="Hyperlink"/>
                </w:rPr>
                <w:t>2011-2016年中国煤炭开采液压支架行业投资分析及发展趋势研究报告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7752eaa274662" w:history="1">
              <w:r>
                <w:rPr>
                  <w:rStyle w:val="Hyperlink"/>
                </w:rPr>
                <w:t>2011-2016年中国煤炭开采液压支架行业投资分析及发展趋势研究报告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7752eaa274662" w:history="1">
                <w:r>
                  <w:rPr>
                    <w:rStyle w:val="Hyperlink"/>
                  </w:rPr>
                  <w:t>https://www.20087.com/2011-08/R_2011_2016meitankaicaiyeyazhijiaxingy.html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2012-2015年煤机行业市场现状分析</w:t>
      </w:r>
      <w:r>
        <w:rPr>
          <w:rFonts w:hint="eastAsia"/>
        </w:rPr>
        <w:br/>
      </w:r>
      <w:r>
        <w:rPr>
          <w:rFonts w:hint="eastAsia"/>
        </w:rPr>
        <w:t>　　第一节 煤机行业概述</w:t>
      </w:r>
      <w:r>
        <w:rPr>
          <w:rFonts w:hint="eastAsia"/>
        </w:rPr>
        <w:br/>
      </w:r>
      <w:r>
        <w:rPr>
          <w:rFonts w:hint="eastAsia"/>
        </w:rPr>
        <w:t>　　　　一 煤机行业界定</w:t>
      </w:r>
      <w:r>
        <w:rPr>
          <w:rFonts w:hint="eastAsia"/>
        </w:rPr>
        <w:br/>
      </w:r>
      <w:r>
        <w:rPr>
          <w:rFonts w:hint="eastAsia"/>
        </w:rPr>
        <w:t>　　　　二 煤机产品分类</w:t>
      </w:r>
      <w:r>
        <w:rPr>
          <w:rFonts w:hint="eastAsia"/>
        </w:rPr>
        <w:br/>
      </w:r>
      <w:r>
        <w:rPr>
          <w:rFonts w:hint="eastAsia"/>
        </w:rPr>
        <w:t>　　第二节 煤机市场特征</w:t>
      </w:r>
      <w:r>
        <w:rPr>
          <w:rFonts w:hint="eastAsia"/>
        </w:rPr>
        <w:br/>
      </w:r>
      <w:r>
        <w:rPr>
          <w:rFonts w:hint="eastAsia"/>
        </w:rPr>
        <w:t>　　　　一 行业周期性特征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行业区域性特征</w:t>
      </w:r>
      <w:r>
        <w:rPr>
          <w:rFonts w:hint="eastAsia"/>
        </w:rPr>
        <w:br/>
      </w:r>
      <w:r>
        <w:rPr>
          <w:rFonts w:hint="eastAsia"/>
        </w:rPr>
        <w:t>　　　　四 行业上下游分析</w:t>
      </w:r>
      <w:r>
        <w:rPr>
          <w:rFonts w:hint="eastAsia"/>
        </w:rPr>
        <w:br/>
      </w:r>
      <w:r>
        <w:rPr>
          <w:rFonts w:hint="eastAsia"/>
        </w:rPr>
        <w:t>　　第三节 2012-2015年煤炭市场</w:t>
      </w:r>
      <w:r>
        <w:rPr>
          <w:rFonts w:hint="eastAsia"/>
        </w:rPr>
        <w:br/>
      </w:r>
      <w:r>
        <w:rPr>
          <w:rFonts w:hint="eastAsia"/>
        </w:rPr>
        <w:t>　　　　一 2012-2015年煤炭资源</w:t>
      </w:r>
      <w:r>
        <w:rPr>
          <w:rFonts w:hint="eastAsia"/>
        </w:rPr>
        <w:br/>
      </w:r>
      <w:r>
        <w:rPr>
          <w:rFonts w:hint="eastAsia"/>
        </w:rPr>
        <w:t>　　　　二 2012-2015年煤炭供需</w:t>
      </w:r>
      <w:r>
        <w:rPr>
          <w:rFonts w:hint="eastAsia"/>
        </w:rPr>
        <w:br/>
      </w:r>
      <w:r>
        <w:rPr>
          <w:rFonts w:hint="eastAsia"/>
        </w:rPr>
        <w:t>　　　　三 2012-2015年煤炭价格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2012-2015年液压支架市场现状分析</w:t>
      </w:r>
      <w:r>
        <w:rPr>
          <w:rFonts w:hint="eastAsia"/>
        </w:rPr>
        <w:br/>
      </w:r>
      <w:r>
        <w:rPr>
          <w:rFonts w:hint="eastAsia"/>
        </w:rPr>
        <w:t>　　第一节 液压支架</w:t>
      </w:r>
      <w:r>
        <w:rPr>
          <w:rFonts w:hint="eastAsia"/>
        </w:rPr>
        <w:br/>
      </w:r>
      <w:r>
        <w:rPr>
          <w:rFonts w:hint="eastAsia"/>
        </w:rPr>
        <w:t>　　　　一 液压支架用途</w:t>
      </w:r>
      <w:r>
        <w:rPr>
          <w:rFonts w:hint="eastAsia"/>
        </w:rPr>
        <w:br/>
      </w:r>
      <w:r>
        <w:rPr>
          <w:rFonts w:hint="eastAsia"/>
        </w:rPr>
        <w:t>　　　　二 液压支架分类</w:t>
      </w:r>
      <w:r>
        <w:rPr>
          <w:rFonts w:hint="eastAsia"/>
        </w:rPr>
        <w:br/>
      </w:r>
      <w:r>
        <w:rPr>
          <w:rFonts w:hint="eastAsia"/>
        </w:rPr>
        <w:t>　　　　三 液压支架结构</w:t>
      </w:r>
      <w:r>
        <w:rPr>
          <w:rFonts w:hint="eastAsia"/>
        </w:rPr>
        <w:br/>
      </w:r>
      <w:r>
        <w:rPr>
          <w:rFonts w:hint="eastAsia"/>
        </w:rPr>
        <w:t>　　第二节 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行业政策法规</w:t>
      </w:r>
      <w:r>
        <w:rPr>
          <w:rFonts w:hint="eastAsia"/>
        </w:rPr>
        <w:br/>
      </w:r>
      <w:r>
        <w:rPr>
          <w:rFonts w:hint="eastAsia"/>
        </w:rPr>
        <w:t>　　第三节 2012-2015年市场容量</w:t>
      </w:r>
      <w:r>
        <w:rPr>
          <w:rFonts w:hint="eastAsia"/>
        </w:rPr>
        <w:br/>
      </w:r>
      <w:r>
        <w:rPr>
          <w:rFonts w:hint="eastAsia"/>
        </w:rPr>
        <w:t>　　　　一 2002-2015年市场容量</w:t>
      </w:r>
      <w:r>
        <w:rPr>
          <w:rFonts w:hint="eastAsia"/>
        </w:rPr>
        <w:br/>
      </w:r>
      <w:r>
        <w:rPr>
          <w:rFonts w:hint="eastAsia"/>
        </w:rPr>
        <w:t>　　　　二 2015-2020年市场预测</w:t>
      </w:r>
      <w:r>
        <w:rPr>
          <w:rFonts w:hint="eastAsia"/>
        </w:rPr>
        <w:br/>
      </w:r>
      <w:r>
        <w:rPr>
          <w:rFonts w:hint="eastAsia"/>
        </w:rPr>
        <w:t>　　第四节 2012-2015年市场竞争</w:t>
      </w:r>
      <w:r>
        <w:rPr>
          <w:rFonts w:hint="eastAsia"/>
        </w:rPr>
        <w:br/>
      </w:r>
      <w:r>
        <w:rPr>
          <w:rFonts w:hint="eastAsia"/>
        </w:rPr>
        <w:t>　　　　一 煤机行业竞争状况</w:t>
      </w:r>
      <w:r>
        <w:rPr>
          <w:rFonts w:hint="eastAsia"/>
        </w:rPr>
        <w:br/>
      </w:r>
      <w:r>
        <w:rPr>
          <w:rFonts w:hint="eastAsia"/>
        </w:rPr>
        <w:t>　　　　二 液压支架行业竞争状况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2012-2015年国内领先企业竞争力</w:t>
      </w:r>
      <w:r>
        <w:rPr>
          <w:rFonts w:hint="eastAsia"/>
        </w:rPr>
        <w:br/>
      </w:r>
      <w:r>
        <w:rPr>
          <w:rFonts w:hint="eastAsia"/>
        </w:rPr>
        <w:t>　　第一节 郑州煤矿机械集团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2012-2015年运营</w:t>
      </w:r>
      <w:r>
        <w:rPr>
          <w:rFonts w:hint="eastAsia"/>
        </w:rPr>
        <w:br/>
      </w:r>
      <w:r>
        <w:rPr>
          <w:rFonts w:hint="eastAsia"/>
        </w:rPr>
        <w:t>　　　　四 2012-2015年盈利</w:t>
      </w:r>
      <w:r>
        <w:rPr>
          <w:rFonts w:hint="eastAsia"/>
        </w:rPr>
        <w:br/>
      </w:r>
      <w:r>
        <w:rPr>
          <w:rFonts w:hint="eastAsia"/>
        </w:rPr>
        <w:t>　　　　五 企业竞争力分析</w:t>
      </w:r>
      <w:r>
        <w:rPr>
          <w:rFonts w:hint="eastAsia"/>
        </w:rPr>
        <w:br/>
      </w:r>
      <w:r>
        <w:rPr>
          <w:rFonts w:hint="eastAsia"/>
        </w:rPr>
        <w:t>　　第二节 中煤北京煤矿机械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第三节 山西平阳重工机械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第四节 平顶山煤矿机械厂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第五节 山东天晟煤矿装备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第六节 重庆大江信达车辆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第七节 郑州四维机电设备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第八节 包头北方工程机械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第九节 四川神坤装备股份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第十节 山东塔高矿业机械装备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2015-2020年行业发展及前景预测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中-智-林 行业未来发展趋势</w:t>
      </w:r>
      <w:r>
        <w:rPr>
          <w:rFonts w:hint="eastAsia"/>
        </w:rPr>
        <w:br/>
      </w:r>
      <w:r>
        <w:rPr>
          <w:rFonts w:hint="eastAsia"/>
        </w:rPr>
        <w:t>　　　　一 煤机行业未来发展趋势</w:t>
      </w:r>
      <w:r>
        <w:rPr>
          <w:rFonts w:hint="eastAsia"/>
        </w:rPr>
        <w:br/>
      </w:r>
      <w:r>
        <w:rPr>
          <w:rFonts w:hint="eastAsia"/>
        </w:rPr>
        <w:t>　　　　二 液压支架行业未来发展趋势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2009-2015年我国液压支架市场容量分析</w:t>
      </w:r>
      <w:r>
        <w:rPr>
          <w:rFonts w:hint="eastAsia"/>
        </w:rPr>
        <w:br/>
      </w:r>
      <w:r>
        <w:rPr>
          <w:rFonts w:hint="eastAsia"/>
        </w:rPr>
        <w:t>　　图表 2 2015-2020年我国液压支架市场容量预测</w:t>
      </w:r>
      <w:r>
        <w:rPr>
          <w:rFonts w:hint="eastAsia"/>
        </w:rPr>
        <w:br/>
      </w:r>
      <w:r>
        <w:rPr>
          <w:rFonts w:hint="eastAsia"/>
        </w:rPr>
        <w:t>　　图表 3 近4年郑州煤矿机械集团股份有限公司固定资产周转次数情况表</w:t>
      </w:r>
      <w:r>
        <w:rPr>
          <w:rFonts w:hint="eastAsia"/>
        </w:rPr>
        <w:br/>
      </w:r>
      <w:r>
        <w:rPr>
          <w:rFonts w:hint="eastAsia"/>
        </w:rPr>
        <w:t>　　图表 4 近4年郑州煤矿机械集团股份有限公司固定资产周转次数情况图</w:t>
      </w:r>
      <w:r>
        <w:rPr>
          <w:rFonts w:hint="eastAsia"/>
        </w:rPr>
        <w:br/>
      </w:r>
      <w:r>
        <w:rPr>
          <w:rFonts w:hint="eastAsia"/>
        </w:rPr>
        <w:t>　　图表 5 近4年郑州煤矿机械集团股份有限公司流动资产周转次数变化情况表</w:t>
      </w:r>
      <w:r>
        <w:rPr>
          <w:rFonts w:hint="eastAsia"/>
        </w:rPr>
        <w:br/>
      </w:r>
      <w:r>
        <w:rPr>
          <w:rFonts w:hint="eastAsia"/>
        </w:rPr>
        <w:t>　　图表 6 近4年郑州煤矿机械集团股份有限公司流动资产周转次数变化情况图</w:t>
      </w:r>
      <w:r>
        <w:rPr>
          <w:rFonts w:hint="eastAsia"/>
        </w:rPr>
        <w:br/>
      </w:r>
      <w:r>
        <w:rPr>
          <w:rFonts w:hint="eastAsia"/>
        </w:rPr>
        <w:t>　　图表 7 近4年郑州煤矿机械集团股份有限公司资产负债率变化情况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 近4年郑州煤矿机械集团股份有限公司产权比率变化情况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 近4年郑州煤矿机械集团股份有限公司已获利息倍数变化情况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 近4年郑州煤矿机械集团股份有限公司总资产周转次数变化情况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近4年郑州煤矿机械集团股份有限公司销售毛利率变化情况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 近4年中煤北京煤矿机械固定资产周转次数情况</w:t>
      </w:r>
      <w:r>
        <w:rPr>
          <w:rFonts w:hint="eastAsia"/>
        </w:rPr>
        <w:br/>
      </w:r>
      <w:r>
        <w:rPr>
          <w:rFonts w:hint="eastAsia"/>
        </w:rPr>
        <w:t>　　图表 13 近4年中煤北京煤矿机械流动资产周转次数变化情况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近4年中煤北京煤矿机械销售毛利率变化情况</w:t>
      </w:r>
      <w:r>
        <w:rPr>
          <w:rFonts w:hint="eastAsia"/>
        </w:rPr>
        <w:br/>
      </w:r>
      <w:r>
        <w:rPr>
          <w:rFonts w:hint="eastAsia"/>
        </w:rPr>
        <w:t>　　图表 15 近4年中煤北京煤矿机械资产负债率变化情况</w:t>
      </w:r>
      <w:r>
        <w:rPr>
          <w:rFonts w:hint="eastAsia"/>
        </w:rPr>
        <w:br/>
      </w:r>
      <w:r>
        <w:rPr>
          <w:rFonts w:hint="eastAsia"/>
        </w:rPr>
        <w:t>　　图表 16 近4年中煤北京煤矿机械产权比率变化情况</w:t>
      </w:r>
      <w:r>
        <w:rPr>
          <w:rFonts w:hint="eastAsia"/>
        </w:rPr>
        <w:br/>
      </w:r>
      <w:r>
        <w:rPr>
          <w:rFonts w:hint="eastAsia"/>
        </w:rPr>
        <w:t>　　图表 17 近4年中煤北京煤矿机械已获利息倍数变化情况</w:t>
      </w:r>
      <w:r>
        <w:rPr>
          <w:rFonts w:hint="eastAsia"/>
        </w:rPr>
        <w:br/>
      </w:r>
      <w:r>
        <w:rPr>
          <w:rFonts w:hint="eastAsia"/>
        </w:rPr>
        <w:t>　　图表 18 近4年中煤北京煤矿机械总资产周转次数变化情况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近4年山西平阳重工机械固定资产周转次数情况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近4年山西平阳重工机械流动资产周转次数变化情况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近4年山西平阳重工机械销售毛利率变化情况</w:t>
      </w:r>
      <w:r>
        <w:rPr>
          <w:rFonts w:hint="eastAsia"/>
        </w:rPr>
        <w:br/>
      </w:r>
      <w:r>
        <w:rPr>
          <w:rFonts w:hint="eastAsia"/>
        </w:rPr>
        <w:t>　　图表 22 近4年山西平阳重工机械资产负债率变化情况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近4年山西平阳重工机械产权比率变化情况</w:t>
      </w:r>
      <w:r>
        <w:rPr>
          <w:rFonts w:hint="eastAsia"/>
        </w:rPr>
        <w:br/>
      </w:r>
      <w:r>
        <w:rPr>
          <w:rFonts w:hint="eastAsia"/>
        </w:rPr>
        <w:t>　　图表 24 近4年山西平阳重工机械已获利息倍数变化情况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近4年山西平阳重工机械总资产周转次数变化情况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近4年平顶山煤矿机械厂固定资产周转次数情况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近4年平顶山煤矿机械厂流动资产周转次数变化情况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近4年平顶山煤矿机械厂销售毛利率变化情况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29 近4年平顶山煤矿机械厂资产负债率变化情况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近4年平顶山煤矿机械厂产权比率变化情况</w:t>
      </w:r>
      <w:r>
        <w:rPr>
          <w:rFonts w:hint="eastAsia"/>
        </w:rPr>
        <w:br/>
      </w:r>
      <w:r>
        <w:rPr>
          <w:rFonts w:hint="eastAsia"/>
        </w:rPr>
        <w:t>　　图表 31 近4年平顶山煤矿机械厂已获利息倍数变化情况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近4年平顶山煤矿机械厂总资产周转次数变化情况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近4年山东天晟煤矿装备固定资产周转次数情况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近4年山东天晟煤矿装备流动资产周转次数变化情况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近4年山东天晟煤矿装备销售毛利率变化情况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近4年山东天晟煤矿装备资产负债率变化情况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近4年山东天晟煤矿装备产权比率变化情况</w:t>
      </w:r>
      <w:r>
        <w:rPr>
          <w:rFonts w:hint="eastAsia"/>
        </w:rPr>
        <w:br/>
      </w:r>
      <w:r>
        <w:rPr>
          <w:rFonts w:hint="eastAsia"/>
        </w:rPr>
        <w:t>　　图表 38 近4年山东天晟煤矿装备已获利息倍数变化情况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近4年山东天晟煤矿装备总资产周转次数变化情况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近4年重庆大江信达车辆股份有限公司固定资产周转次数情况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近4年重庆大江信达车辆股份有限公司流动资产周转次数变化情况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近4年重庆大江信达车辆股份有限公司销售毛利率变化情况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近4年重庆大江信达车辆股份有限公司资产负债率变化情况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近4年重庆大江信达车辆股份有限公司产权比率变化情况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近4年重庆大江信达车辆股份有限公司已获利息倍数变化情况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近4年重庆大江信达车辆股份有限公司总资产周转次数变化情况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近4年郑州四维机电设备制造有限公司固定资产周转次数情况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近4年郑州四维机电设备制造有限公司流动资产周转次数变化情况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近4年郑州四维机电设备制造有限公司销售毛利率变化情况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近4年郑州四维机电设备制造有限公司资产负债率变化情况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近4年郑州四维机电设备制造有限公司产权比率变化情况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近4年郑州四维机电设备制造有限公司已获利息倍数变化情况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近4年郑州四维机电设备制造有限公司总资产周转次数变化情况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近4年包头北方工程机械制造有限责任公司固定资产周转次数情况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近4年包头北方工程机械制造有限责任公司流动资产周转次数变化情况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近4年包头北方工程机械制造有限责任公司销售毛利率变化情况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近4年包头北方工程机械制造有限责任公司资产负债率变化情况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近4年包头北方工程机械制造有限责任公司产权比率变化情况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近4年包头北方工程机械制造有限责任公司已获利息倍数变化情况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近4年包头北方工程机械制造有限责任公司总资产周转次数变化情况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近4年四川神坤装备股份有限公司固定资产周转次数情况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近4年四川神坤装备股份有限公司流动资产周转次数变化情况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近4年四川神坤装备股份有限公司销售毛利率变化情况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近4年四川神坤装备股份有限公司资产负债率变化情况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近4年四川神坤装备股份有限公司产权比率变化情况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近4年四川神坤装备股份有限公司已获利息倍数变化情况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近4年四川神坤装备股份有限公司总资产周转次数变化情况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近4年山东塔高矿业机械装备固定资产周转次数情况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近4年山东塔高矿业机械装备流动资产周转次数变化情况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近4年山东塔高矿业机械装备销售毛利率变化情况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近4年山东塔高矿业机械装备资产负债率变化情况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近4年山东塔高矿业机械装备产权比率变化情况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近4年山东塔高矿业机械装备已获利息倍数变化情况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近4年山东塔高矿业机械装备总资产周转次数变化情况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2015-2020年影响液压支架行业运行的有利因素</w:t>
      </w:r>
      <w:r>
        <w:rPr>
          <w:rFonts w:hint="eastAsia"/>
        </w:rPr>
        <w:br/>
      </w:r>
      <w:r>
        <w:rPr>
          <w:rFonts w:hint="eastAsia"/>
        </w:rPr>
        <w:t>　　图表 76 2015-2020年影响液压支架行业运行的不利因素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7752eaa274662" w:history="1">
        <w:r>
          <w:rPr>
            <w:rStyle w:val="Hyperlink"/>
          </w:rPr>
          <w:t>2011-2016年中国煤炭开采液压支架行业投资分析及发展趋势研究报告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7752eaa274662" w:history="1">
        <w:r>
          <w:rPr>
            <w:rStyle w:val="Hyperlink"/>
          </w:rPr>
          <w:t>https://www.20087.com/2011-08/R_2011_2016meitankaicaiyeyazhijiaxingy.html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热点：煤炭开采液压支架设计、煤矿液压支架操作流程、煤矿液压支架操作教学、煤矿液压支架工操作规程、煤矿液压支架多少钱一台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044dd0e5342f1" w:history="1">
      <w:r>
        <w:rPr>
          <w:rStyle w:val="Hyperlink"/>
        </w:rPr>
        <w:t>2011-2016年中国煤炭开采液压支架行业投资分析及发展趋势研究报告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meitankaicaiyeyazhijiaxingy.html" TargetMode="External" Id="Rd4a7752eaa27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meitankaicaiyeyazhijiaxingy.html" TargetMode="External" Id="R82d044dd0e53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2011-08-01T02:48:00Z</dcterms:created>
  <dcterms:modified xsi:type="dcterms:W3CDTF">2011-08-01T03:48:00Z</dcterms:modified>
  <dc:subject>2011-2016年中国煤炭开采液压支架行业投资分析及发展趋势研究报告</dc:subject>
  <dc:title>2011-2016年中国煤炭开采液压支架行业投资分析及发展趋势研究报告</dc:title>
  <cp:keywords>2011-2016年中国煤炭开采液压支架行业投资分析及发展趋势研究报告</cp:keywords>
  <dc:description>2011-2016年中国煤炭开采液压支架行业投资分析及发展趋势研究报告</dc:description>
</cp:coreProperties>
</file>