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859e6d89c4c53" w:history="1">
              <w:r>
                <w:rPr>
                  <w:rStyle w:val="Hyperlink"/>
                </w:rPr>
                <w:t>2011-2016年中国科学与工程计算软件市场发展现状研究及发展趋势分析报告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859e6d89c4c53" w:history="1">
              <w:r>
                <w:rPr>
                  <w:rStyle w:val="Hyperlink"/>
                </w:rPr>
                <w:t>2011-2016年中国科学与工程计算软件市场发展现状研究及发展趋势分析报告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f859e6d89c4c53" w:history="1">
                <w:r>
                  <w:rPr>
                    <w:rStyle w:val="Hyperlink"/>
                  </w:rPr>
                  <w:t>https://www.20087.com/2011-08/R_2011_2016kexueyugongchengjisuanruanj.html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学与工程计算软件是一种用于模拟、分析和解决科学与工程技术问题的计算机程序，广泛应用于航空航天、土木工程、材料科学等领域。近年来，随着计算机技术和数值仿真技术的进步，科学与工程计算软件的功能和性能不断提升。现代科学与工程计算软件不仅在计算精度上有所突破，如通过优化算法和并行计算技术，提高了计算的准确性和效率，还在用户体验上实现了优化，如通过引入图形界面和交互式操作，提高了软件的易用性和便捷性。此外，随着环保要求的提高，科学与工程计算软件的开发过程更加注重环保性，采用低能耗的软件架构和优化的计算模型，减少了计算过程中的资源消耗。</w:t>
      </w:r>
      <w:r>
        <w:rPr>
          <w:rFonts w:hint="eastAsia"/>
        </w:rPr>
        <w:br/>
      </w:r>
      <w:r>
        <w:rPr>
          <w:rFonts w:hint="eastAsia"/>
        </w:rPr>
        <w:t>　　未来，科学与工程计算软件的发展将更加注重智能化和云化。一方面，随着人工智能技术的发展，科学与工程计算软件将朝着更加智能化的方向发展，通过集成机器学习和深度学习技术，提供更加精准的预测和优化建议。例如，通过使用神经网络模型，实现对复杂系统的自动优化设计。另一方面，随着云计算技术的应用，科学与工程计算软件将实现更加灵活的部署，通过云端服务提供强大的计算资源和存储能力，降低用户对本地硬件的依赖。此外，随着市场需求的多样化，科学与工程计算软件将拓展更多应用场景，如在生物医学和环境科学领域发挥重要作用。同时，随着环保法规的趋严，科学与工程计算软件将更加注重资源节约，采用高效能的计算模型和算法，减少计算过程中的能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科学与工程计算软件概述</w:t>
      </w:r>
      <w:r>
        <w:rPr>
          <w:rFonts w:hint="eastAsia"/>
        </w:rPr>
        <w:br/>
      </w:r>
      <w:r>
        <w:rPr>
          <w:rFonts w:hint="eastAsia"/>
        </w:rPr>
        <w:t>　　第一节 科学与工程计算软件定义</w:t>
      </w:r>
      <w:r>
        <w:rPr>
          <w:rFonts w:hint="eastAsia"/>
        </w:rPr>
        <w:br/>
      </w:r>
      <w:r>
        <w:rPr>
          <w:rFonts w:hint="eastAsia"/>
        </w:rPr>
        <w:t>　　第二节 科学与工程计算软件行业发展历程</w:t>
      </w:r>
      <w:r>
        <w:rPr>
          <w:rFonts w:hint="eastAsia"/>
        </w:rPr>
        <w:br/>
      </w:r>
      <w:r>
        <w:rPr>
          <w:rFonts w:hint="eastAsia"/>
        </w:rPr>
        <w:t>　　第三节 科学与工程计算软件分类情况</w:t>
      </w:r>
      <w:r>
        <w:rPr>
          <w:rFonts w:hint="eastAsia"/>
        </w:rPr>
        <w:br/>
      </w:r>
      <w:r>
        <w:rPr>
          <w:rFonts w:hint="eastAsia"/>
        </w:rPr>
        <w:t>　　第四节 科学与工程计算软件产业链分析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二、科学与工程计算软件产业链模型分析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中国科学与工程计算软件行业发展环境分析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科学与工程计算软件行业相关政策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中国科学与工程计算软件生产现状分析</w:t>
      </w:r>
      <w:r>
        <w:rPr>
          <w:rFonts w:hint="eastAsia"/>
        </w:rPr>
        <w:br/>
      </w:r>
      <w:r>
        <w:rPr>
          <w:rFonts w:hint="eastAsia"/>
        </w:rPr>
        <w:t>　　第一节 科学与工程计算软件行业总体规模</w:t>
      </w:r>
      <w:r>
        <w:rPr>
          <w:rFonts w:hint="eastAsia"/>
        </w:rPr>
        <w:br/>
      </w:r>
      <w:r>
        <w:rPr>
          <w:rFonts w:hint="eastAsia"/>
        </w:rPr>
        <w:t>　　第二节 科学与工程计算软件产能概况</w:t>
      </w:r>
      <w:r>
        <w:rPr>
          <w:rFonts w:hint="eastAsia"/>
        </w:rPr>
        <w:br/>
      </w:r>
      <w:r>
        <w:rPr>
          <w:rFonts w:hint="eastAsia"/>
        </w:rPr>
        <w:t>　　　　一、2008-2011年科学与工程计算软件产能分析</w:t>
      </w:r>
      <w:r>
        <w:rPr>
          <w:rFonts w:hint="eastAsia"/>
        </w:rPr>
        <w:br/>
      </w:r>
      <w:r>
        <w:rPr>
          <w:rFonts w:hint="eastAsia"/>
        </w:rPr>
        <w:t>　　　　二、2012-2016年科学与工程计算软件产能预测</w:t>
      </w:r>
      <w:r>
        <w:rPr>
          <w:rFonts w:hint="eastAsia"/>
        </w:rPr>
        <w:br/>
      </w:r>
      <w:r>
        <w:rPr>
          <w:rFonts w:hint="eastAsia"/>
        </w:rPr>
        <w:t>　　第三节 科学与工程计算软件市场容量概况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一、2006-2011年科学与工程计算软件市场容量分析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三、2012-2016年科学与工程计算软件市场容量预测</w:t>
      </w:r>
      <w:r>
        <w:rPr>
          <w:rFonts w:hint="eastAsia"/>
        </w:rPr>
        <w:br/>
      </w:r>
      <w:r>
        <w:rPr>
          <w:rFonts w:hint="eastAsia"/>
        </w:rPr>
        <w:t>　　第四节 科学与工程计算软件产业的生命周期分析</w:t>
      </w:r>
      <w:r>
        <w:rPr>
          <w:rFonts w:hint="eastAsia"/>
        </w:rPr>
        <w:br/>
      </w:r>
      <w:r>
        <w:rPr>
          <w:rFonts w:hint="eastAsia"/>
        </w:rPr>
        <w:t>　　第五节 科学与工程计算软件产业供需情况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科学与工程计算软件价格走势及影响因素分析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2008-2011年科学与工程计算软件价格回顾</w:t>
      </w:r>
      <w:r>
        <w:rPr>
          <w:rFonts w:hint="eastAsia"/>
        </w:rPr>
        <w:br/>
      </w:r>
      <w:r>
        <w:rPr>
          <w:rFonts w:hint="eastAsia"/>
        </w:rPr>
        <w:t>　　第二节 科学与工程计算软件当前市场价格及评述</w:t>
      </w:r>
      <w:r>
        <w:rPr>
          <w:rFonts w:hint="eastAsia"/>
        </w:rPr>
        <w:br/>
      </w:r>
      <w:r>
        <w:rPr>
          <w:rFonts w:hint="eastAsia"/>
        </w:rPr>
        <w:t>　　第三节 科学与工程计算软件价格影响因素分析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2012-2016年科学与工程计算软件未来价格走势预测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2012年中国科学与工程计算软件行业发展现状分析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中国科学与工程计算软件行业发展现状</w:t>
      </w:r>
      <w:r>
        <w:rPr>
          <w:rFonts w:hint="eastAsia"/>
        </w:rPr>
        <w:br/>
      </w:r>
      <w:r>
        <w:rPr>
          <w:rFonts w:hint="eastAsia"/>
        </w:rPr>
        <w:t>　　　　一、科学与工程计算软件行业品牌发展现状</w:t>
      </w:r>
      <w:r>
        <w:rPr>
          <w:rFonts w:hint="eastAsia"/>
        </w:rPr>
        <w:br/>
      </w:r>
      <w:r>
        <w:rPr>
          <w:rFonts w:hint="eastAsia"/>
        </w:rPr>
        <w:t>　　　　二、科学与工程计算软件行业需求市场现状</w:t>
      </w:r>
      <w:r>
        <w:rPr>
          <w:rFonts w:hint="eastAsia"/>
        </w:rPr>
        <w:br/>
      </w:r>
      <w:r>
        <w:rPr>
          <w:rFonts w:hint="eastAsia"/>
        </w:rPr>
        <w:t>　　　　三、科学与工程计算软件市场需求层次分析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四、中国科学与工程计算软件市场走向分析</w:t>
      </w:r>
      <w:r>
        <w:rPr>
          <w:rFonts w:hint="eastAsia"/>
        </w:rPr>
        <w:br/>
      </w:r>
      <w:r>
        <w:rPr>
          <w:rFonts w:hint="eastAsia"/>
        </w:rPr>
        <w:t>　　第二节 中国科学与工程计算软件技术分析</w:t>
      </w:r>
      <w:r>
        <w:rPr>
          <w:rFonts w:hint="eastAsia"/>
        </w:rPr>
        <w:br/>
      </w:r>
      <w:r>
        <w:rPr>
          <w:rFonts w:hint="eastAsia"/>
        </w:rPr>
        <w:t>　　　　一、2012年科学与工程计算软件技术变化特点</w:t>
      </w:r>
      <w:r>
        <w:rPr>
          <w:rFonts w:hint="eastAsia"/>
        </w:rPr>
        <w:br/>
      </w:r>
      <w:r>
        <w:rPr>
          <w:rFonts w:hint="eastAsia"/>
        </w:rPr>
        <w:t>　　　　二、2012年科学与工程计算软件市场的新技术</w:t>
      </w:r>
      <w:r>
        <w:rPr>
          <w:rFonts w:hint="eastAsia"/>
        </w:rPr>
        <w:br/>
      </w:r>
      <w:r>
        <w:rPr>
          <w:rFonts w:hint="eastAsia"/>
        </w:rPr>
        <w:t>　　　　三、2012年科学与工程计算软件市场现状分析</w:t>
      </w:r>
      <w:r>
        <w:rPr>
          <w:rFonts w:hint="eastAsia"/>
        </w:rPr>
        <w:br/>
      </w:r>
      <w:r>
        <w:rPr>
          <w:rFonts w:hint="eastAsia"/>
        </w:rPr>
        <w:t>　　第三节 中国科学与工程计算软件行业存在的问题</w:t>
      </w:r>
      <w:r>
        <w:rPr>
          <w:rFonts w:hint="eastAsia"/>
        </w:rPr>
        <w:br/>
      </w:r>
      <w:r>
        <w:rPr>
          <w:rFonts w:hint="eastAsia"/>
        </w:rPr>
        <w:t>　　　　一、中国科学与工程计算软件市场存在的主要问题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二、中国科学与工程计算软件市场的三大瓶颈</w:t>
      </w:r>
      <w:r>
        <w:rPr>
          <w:rFonts w:hint="eastAsia"/>
        </w:rPr>
        <w:br/>
      </w:r>
      <w:r>
        <w:rPr>
          <w:rFonts w:hint="eastAsia"/>
        </w:rPr>
        <w:t>　　　　三、中国科学与工程计算软件市场遭遇的规模难题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中国科学与工程计算软件市场分析及思考</w:t>
      </w:r>
      <w:r>
        <w:rPr>
          <w:rFonts w:hint="eastAsia"/>
        </w:rPr>
        <w:br/>
      </w:r>
      <w:r>
        <w:rPr>
          <w:rFonts w:hint="eastAsia"/>
        </w:rPr>
        <w:t>　　　　一、科学与工程计算软件市场特点</w:t>
      </w:r>
      <w:r>
        <w:rPr>
          <w:rFonts w:hint="eastAsia"/>
        </w:rPr>
        <w:br/>
      </w:r>
      <w:r>
        <w:rPr>
          <w:rFonts w:hint="eastAsia"/>
        </w:rPr>
        <w:t>　　　　二、科学与工程计算软件市场分析</w:t>
      </w:r>
      <w:r>
        <w:rPr>
          <w:rFonts w:hint="eastAsia"/>
        </w:rPr>
        <w:br/>
      </w:r>
      <w:r>
        <w:rPr>
          <w:rFonts w:hint="eastAsia"/>
        </w:rPr>
        <w:t>　　　　三、科学与工程计算软件市场变化的方向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四、中国科学与工程计算软件行业发展的新思路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五、中国科学与工程计算软件行业发展思考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2012年中国科学与工程计算软件行业发展概况</w:t>
      </w:r>
      <w:r>
        <w:rPr>
          <w:rFonts w:hint="eastAsia"/>
        </w:rPr>
        <w:br/>
      </w:r>
      <w:r>
        <w:rPr>
          <w:rFonts w:hint="eastAsia"/>
        </w:rPr>
        <w:t>　　第一节 2012年中国科学与工程计算软件行业发展态势分析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2012年中国科学与工程计算软件行业发展特点分析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2012年中国科学与工程计算软件行业市场供需分析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科学与工程计算软件行业市场竞争策略分析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科学与工程计算软件市场竞争策略分析</w:t>
      </w:r>
      <w:r>
        <w:rPr>
          <w:rFonts w:hint="eastAsia"/>
        </w:rPr>
        <w:br/>
      </w:r>
      <w:r>
        <w:rPr>
          <w:rFonts w:hint="eastAsia"/>
        </w:rPr>
        <w:t>　　　　一、科学与工程计算软件市场增长潜力分析</w:t>
      </w:r>
      <w:r>
        <w:rPr>
          <w:rFonts w:hint="eastAsia"/>
        </w:rPr>
        <w:br/>
      </w:r>
      <w:r>
        <w:rPr>
          <w:rFonts w:hint="eastAsia"/>
        </w:rPr>
        <w:t>　　　　二、科学与工程计算软件产品竞争策略分析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科学与工程计算软件企业竞争策略分析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一、2012-2016年中国科学与工程计算软件市场竞争趋势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二、2012-2016年科学与工程计算软件行业竞争格局展望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三、2012-2016年科学与工程计算软件行业竞争策略分析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科学与工程计算软件行业投资与发展前景分析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2011年科学与工程计算软件行业投资情况分析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科学与工程计算软件行业投资机会分析</w:t>
      </w:r>
      <w:r>
        <w:rPr>
          <w:rFonts w:hint="eastAsia"/>
        </w:rPr>
        <w:br/>
      </w:r>
      <w:r>
        <w:rPr>
          <w:rFonts w:hint="eastAsia"/>
        </w:rPr>
        <w:t>　　　　一、科学与工程计算软件投资项目分析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科学与工程计算软件模式</w:t>
      </w:r>
      <w:r>
        <w:rPr>
          <w:rFonts w:hint="eastAsia"/>
        </w:rPr>
        <w:br/>
      </w:r>
      <w:r>
        <w:rPr>
          <w:rFonts w:hint="eastAsia"/>
        </w:rPr>
        <w:t>　　　　三、2011年科学与工程计算软件投资机会</w:t>
      </w:r>
      <w:r>
        <w:rPr>
          <w:rFonts w:hint="eastAsia"/>
        </w:rPr>
        <w:br/>
      </w:r>
      <w:r>
        <w:rPr>
          <w:rFonts w:hint="eastAsia"/>
        </w:rPr>
        <w:t>　　　　四、2011年科学与工程计算软件投资新方向</w:t>
      </w:r>
      <w:r>
        <w:rPr>
          <w:rFonts w:hint="eastAsia"/>
        </w:rPr>
        <w:br/>
      </w:r>
      <w:r>
        <w:rPr>
          <w:rFonts w:hint="eastAsia"/>
        </w:rPr>
        <w:t>　　第三节 科学与工程计算软件行业发展前景分析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一、经济危机后科学与工程计算软件市场的发展前景</w:t>
      </w:r>
      <w:r>
        <w:rPr>
          <w:rFonts w:hint="eastAsia"/>
        </w:rPr>
        <w:br/>
      </w:r>
      <w:r>
        <w:rPr>
          <w:rFonts w:hint="eastAsia"/>
        </w:rPr>
        <w:t>　　　　二、2012年科学与工程计算软件市场面临的发展商机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2012-2016年中国科学与工程计算软件行业发展前景预测分析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2012-2016年中国科学与工程计算软件行业发展预测分析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一、未来科学与工程计算软件发展分析</w:t>
      </w:r>
      <w:r>
        <w:rPr>
          <w:rFonts w:hint="eastAsia"/>
        </w:rPr>
        <w:br/>
      </w:r>
      <w:r>
        <w:rPr>
          <w:rFonts w:hint="eastAsia"/>
        </w:rPr>
        <w:t>　　　　二、未来科学与工程计算软件行业技术开发方向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2012-2016年中国科学与工程计算软件行业市场前景分析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科学与工程计算软件上游原材料供应状况分析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科学与工程计算软件行业上下游行业分析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三、行业新动态及其对科学与工程计算软件行业的影响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四、行业竞争状况及其对科学与工程计算软件行业的意义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四、行业新动态及其对科学与工程计算软件行业的影响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五、行业竞争状况及其对科学与工程计算软件行业的意义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2012-2016年科学与工程计算软件行业发展趋势及投资风险分析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当前科学与工程计算软件存在的问题</w:t>
      </w:r>
      <w:r>
        <w:rPr>
          <w:rFonts w:hint="eastAsia"/>
        </w:rPr>
        <w:br/>
      </w:r>
      <w:r>
        <w:rPr>
          <w:rFonts w:hint="eastAsia"/>
        </w:rPr>
        <w:t>　　第二节 科学与工程计算软件未来发展预测分析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一、中国科学与工程计算软件发展方向分析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二、2012-2016年中国科学与工程计算软件行业发展规模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三、2012-2016年中国科学与工程计算软件行业发展趋势预测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2012-2016年中国科学与工程计算软件行业投资风险分析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中国科学与工程计算软件行业重点企业分析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2012-2016年中国科学与工程计算软件行业投资战略研究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2012-2016年中国科学与工程计算软件行业投资策略分析</w:t>
      </w:r>
      <w:r>
        <w:rPr>
          <w:rFonts w:hint="eastAsia"/>
        </w:rPr>
        <w:br/>
      </w:r>
      <w:r>
        <w:rPr>
          <w:rFonts w:hint="eastAsia"/>
        </w:rPr>
        <w:t>　　　　一、科学与工程计算软件投资策略</w:t>
      </w:r>
      <w:r>
        <w:rPr>
          <w:rFonts w:hint="eastAsia"/>
        </w:rPr>
        <w:br/>
      </w:r>
      <w:r>
        <w:rPr>
          <w:rFonts w:hint="eastAsia"/>
        </w:rPr>
        <w:t>　　　　二、科学与工程计算软件投资筹划策略</w:t>
      </w:r>
      <w:r>
        <w:rPr>
          <w:rFonts w:hint="eastAsia"/>
        </w:rPr>
        <w:br/>
      </w:r>
      <w:r>
        <w:rPr>
          <w:rFonts w:hint="eastAsia"/>
        </w:rPr>
        <w:t>　　　　三、2012年科学与工程计算软件品牌竞争战略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2012-2016年中国科学与工程计算软件行业品牌建设策略</w:t>
      </w:r>
      <w:r>
        <w:rPr>
          <w:rFonts w:hint="eastAsia"/>
        </w:rPr>
        <w:br/>
      </w:r>
      <w:r>
        <w:rPr>
          <w:rFonts w:hint="eastAsia"/>
        </w:rPr>
        <w:t>　　　　一、科学与工程计算软件的规划</w:t>
      </w:r>
      <w:r>
        <w:rPr>
          <w:rFonts w:hint="eastAsia"/>
        </w:rPr>
        <w:br/>
      </w:r>
      <w:r>
        <w:rPr>
          <w:rFonts w:hint="eastAsia"/>
        </w:rPr>
        <w:t>　　　　二、科学与工程计算软件的建设</w:t>
      </w:r>
      <w:r>
        <w:rPr>
          <w:rFonts w:hint="eastAsia"/>
        </w:rPr>
        <w:br/>
      </w:r>
      <w:r>
        <w:rPr>
          <w:rFonts w:hint="eastAsia"/>
        </w:rPr>
        <w:t>　　　　三、科学与工程计算软件业成功之道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中国科学与工程计算软件行业市场发展趋势预测</w:t>
      </w:r>
      <w:r>
        <w:rPr>
          <w:rFonts w:hint="eastAsia"/>
        </w:rPr>
        <w:br/>
      </w:r>
      <w:r>
        <w:rPr>
          <w:rFonts w:hint="eastAsia"/>
        </w:rPr>
        <w:t>　　第二节 科学与工程计算软件产品投资机会</w:t>
      </w:r>
      <w:r>
        <w:rPr>
          <w:rFonts w:hint="eastAsia"/>
        </w:rPr>
        <w:br/>
      </w:r>
      <w:r>
        <w:rPr>
          <w:rFonts w:hint="eastAsia"/>
        </w:rPr>
        <w:t>　　第三节 科学与工程计算软件产品投资趋势分析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859e6d89c4c53" w:history="1">
        <w:r>
          <w:rPr>
            <w:rStyle w:val="Hyperlink"/>
          </w:rPr>
          <w:t>2011-2016年中国科学与工程计算软件市场发展现状研究及发展趋势分析报告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f859e6d89c4c53" w:history="1">
        <w:r>
          <w:rPr>
            <w:rStyle w:val="Hyperlink"/>
          </w:rPr>
          <w:t>https://www.20087.com/2011-08/R_2011_2016kexueyugongchengjisuanruanj.html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b93d1e80a48ea" w:history="1">
      <w:r>
        <w:rPr>
          <w:rStyle w:val="Hyperlink"/>
        </w:rPr>
        <w:t>2011-2016年中国科学与工程计算软件市场发展现状研究及发展趋势分析报告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kexueyugongchengjisuanruanj.html" TargetMode="External" Id="R84f859e6d89c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kexueyugongchengjisuanruanj.html" TargetMode="External" Id="R788b93d1e80a48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2012-01-28T03:52:00Z</dcterms:created>
  <dcterms:modified xsi:type="dcterms:W3CDTF">2012-01-28T04:52:00Z</dcterms:modified>
  <dc:subject>2011-2016年中国科学与工程计算软件市场发展现状研究及发展趋势分析报告</dc:subject>
  <dc:title>2011-2016年中国科学与工程计算软件市场发展现状研究及发展趋势分析报告</dc:title>
  <cp:keywords>2011-2016年中国科学与工程计算软件市场发展现状研究及发展趋势分析报告</cp:keywords>
  <dc:description>2011-2016年中国科学与工程计算软件市场发展现状研究及发展趋势分析报告</dc:description>
</cp:coreProperties>
</file>