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fd04bd4174ad3" w:history="1">
              <w:r>
                <w:rPr>
                  <w:rStyle w:val="Hyperlink"/>
                </w:rPr>
                <w:t>2011-2016年非晶软磁行业投资价值分析及前景预测报告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fd04bd4174ad3" w:history="1">
              <w:r>
                <w:rPr>
                  <w:rStyle w:val="Hyperlink"/>
                </w:rPr>
                <w:t>2011-2016年非晶软磁行业投资价值分析及前景预测报告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fd04bd4174ad3" w:history="1">
                <w:r>
                  <w:rPr>
                    <w:rStyle w:val="Hyperlink"/>
                  </w:rPr>
                  <w:t>https://www.20087.com/2011-08/R_2011_2016nianfeijingruancixingyetouz958.html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晶软磁材料是一种具有优异磁性能的新型材料，广泛应用于电力电子、新能源汽车、风力发电等领域。近年来，随着新能源产业的快速发展，非晶软磁材料因其高饱和磁感应强度、低损耗等特点而受到青睐。通过优化合金成分和制造工艺，非晶软磁材料的性能得到了显著提升，能够满足更高频率、更大功率的应用需求。同时，随着研究的深入，非晶软磁材料的制备技术更加成熟，生产成本逐步下降，促进了其在更多领域的应用。</w:t>
      </w:r>
      <w:r>
        <w:rPr>
          <w:rFonts w:hint="eastAsia"/>
        </w:rPr>
        <w:br/>
      </w:r>
      <w:r>
        <w:rPr>
          <w:rFonts w:hint="eastAsia"/>
        </w:rPr>
        <w:t>　　未来，非晶软磁材料的发展将更加注重高性能和低成本。市场调研网认为，通过引入纳米技术，提高材料的磁导率和稳定性，使其在更高温度下仍能保持良好的磁性能。随着电力电子技术的进步，非晶软磁材料将更多地应用于高频变压器、逆变器等设备中，提高电力转换效率。此外，随着新能源汽车市场的扩大，非晶软磁材料将被广泛用于电机和车载充电器等部件，以提高车辆的能效。同时，随着分布式能源系统的推广，非晶软磁材料将助力于智能电网的建设，实现更加灵活高效的能源分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bfd04bd4174ad3" w:history="1">
        <w:r>
          <w:rPr>
            <w:rStyle w:val="Hyperlink"/>
          </w:rPr>
          <w:t>2011-2016年非晶软磁行业投资价值分析及前景预测报告</w:t>
        </w:r>
      </w:hyperlink>
      <w:r>
        <w:rPr>
          <w:rFonts w:hint="eastAsia"/>
        </w:rPr>
        <w:t>》，2011年非晶软磁行业市场规模达 亿元，预计2016年市场规模将达 亿元，期间年均复合增长率（CAGR）达 %。报告依托国家统计局、行业协会的详实数据，结合当前宏观经济环境与政策背景，系统剖析了非晶软磁行业的市场规模、技术现状及未来发展方向。报告全面梳理了非晶软磁行业运行态势，重点分析了非晶软磁细分领域的动态变化，并对行业内的重点企业及竞争格局进行了解读。通过对非晶软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中国非晶软磁行业发展环境分析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非晶软磁行业地位分析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非晶软磁行业发展的"波特五力模型"分析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影响非晶软磁行业发展的主要因素分析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非晶软磁产业发展现状分析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2006-2016年中国非晶软磁需求与消费状况分析及预测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中国非晶软磁消费者消费偏好调查分析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中国非晶软磁消费者对其价格的敏感度分析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2006-2010年中国非晶软磁产量统计分析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2006-2010年中国非晶软磁消费量统计分析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2011-2016年中国非晶软磁产量预测</w:t>
      </w:r>
      <w:r>
        <w:rPr>
          <w:rFonts w:hint="eastAsia"/>
        </w:rPr>
        <w:br/>
      </w:r>
      <w:r>
        <w:rPr>
          <w:rFonts w:hint="eastAsia"/>
        </w:rPr>
        <w:t>　　第六节 2011-2016年中国非晶软磁消费量预测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非晶软磁下游产业发展</w:t>
      </w:r>
      <w:r>
        <w:rPr>
          <w:rFonts w:hint="eastAsia"/>
        </w:rPr>
        <w:br/>
      </w:r>
      <w:r>
        <w:rPr>
          <w:rFonts w:hint="eastAsia"/>
        </w:rPr>
        <w:t>　　第一节 非晶软磁下游产业构成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二、2009—2011年非晶软磁产品消费量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二、2009—2011年非晶软磁产品消费量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非晶软磁下游产业竞争能力比较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2007-2016年中国非晶软磁行业市场规模分析及预测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我国非晶软磁市场结构分析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2007-2010年中国非晶软磁行业市场规模分析</w:t>
      </w:r>
      <w:r>
        <w:rPr>
          <w:rFonts w:hint="eastAsia"/>
        </w:rPr>
        <w:br/>
      </w:r>
      <w:r>
        <w:rPr>
          <w:rFonts w:hint="eastAsia"/>
        </w:rPr>
        <w:t>　　第三节 中国非晶软磁行业区域市场规模分析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2011-2016年中国非晶软磁行业市场规模预测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非晶软磁产业链整合策略研究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非晶软磁企业资源整合策略研究</w:t>
      </w:r>
      <w:r>
        <w:rPr>
          <w:rFonts w:hint="eastAsia"/>
        </w:rPr>
        <w:br/>
      </w:r>
      <w:r>
        <w:rPr>
          <w:rFonts w:hint="eastAsia"/>
        </w:rPr>
        <w:t>　　第一节 非晶软磁企业存在问题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2007-2016年中国非晶软磁行业市场价格分析及预测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2007-2010年中国非晶软磁行业平均价格趋向分析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2011-2016年中国非晶软磁行业价格趋向预测分析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非晶软磁重点企业分析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我国非晶软磁行业投资价值与投资策略咨询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非晶软磁行业投资价值分析</w:t>
      </w:r>
      <w:r>
        <w:rPr>
          <w:rFonts w:hint="eastAsia"/>
        </w:rPr>
        <w:br/>
      </w:r>
      <w:r>
        <w:rPr>
          <w:rFonts w:hint="eastAsia"/>
        </w:rPr>
        <w:t>　　　　一、非晶软磁行业发展前景分析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非晶软磁行业投资风险分析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非晶软磁行业投资策略分析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非晶软磁发展前景预测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非晶软磁行业竞争格局分析</w:t>
      </w:r>
      <w:r>
        <w:rPr>
          <w:rFonts w:hint="eastAsia"/>
        </w:rPr>
        <w:br/>
      </w:r>
      <w:r>
        <w:rPr>
          <w:rFonts w:hint="eastAsia"/>
        </w:rPr>
        <w:t>　　第一节 非晶软磁行业竞争结构分析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非晶软磁行业集中度分析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2011-2016年中国非晶软磁行业投资风险预警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fd04bd4174ad3" w:history="1">
        <w:r>
          <w:rPr>
            <w:rStyle w:val="Hyperlink"/>
          </w:rPr>
          <w:t>2011-2016年非晶软磁行业投资价值分析及前景预测报告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fd04bd4174ad3" w:history="1">
        <w:r>
          <w:rPr>
            <w:rStyle w:val="Hyperlink"/>
          </w:rPr>
          <w:t>https://www.20087.com/2011-08/R_2011_2016nianfeijingruancixingyetouz958.html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热点：非晶软磁材料在电机中的应用、非晶软磁材料在高频变压器上的应用、非晶软磁合金、非晶软磁材料 西安交通大学、非晶软磁带材有哪些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7fc3a768da4f6d" w:history="1">
      <w:r>
        <w:rPr>
          <w:rStyle w:val="Hyperlink"/>
        </w:rPr>
        <w:t>2011-2016年非晶软磁行业投资价值分析及前景预测报告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feijingruancixingyetouz958.html" TargetMode="External" Id="Re4bfd04bd417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feijingruancixingyetouz958.html" TargetMode="External" Id="R4f7fc3a768da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2011-08-13T07:01:00Z</dcterms:created>
  <dcterms:modified xsi:type="dcterms:W3CDTF">2011-08-13T08:01:00Z</dcterms:modified>
  <dc:subject>2011-2016年非晶软磁行业投资价值分析及前景预测报告</dc:subject>
  <dc:title>2011-2016年非晶软磁行业投资价值分析及前景预测报告</dc:title>
  <cp:keywords>2011-2016年非晶软磁行业投资价值分析及前景预测报告</cp:keywords>
  <dc:description>2011-2016年非晶软磁行业投资价值分析及前景预测报告</dc:description>
</cp:coreProperties>
</file>