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eeaa311c84423" w:history="1">
              <w:r>
                <w:rPr>
                  <w:rStyle w:val="Hyperlink"/>
                </w:rPr>
                <w:t>2012-2015年中国三氟化氮产业市场供需动态解读与投资可行性分析报告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eeaa311c84423" w:history="1">
              <w:r>
                <w:rPr>
                  <w:rStyle w:val="Hyperlink"/>
                </w:rPr>
                <w:t>2012-2015年中国三氟化氮产业市场供需动态解读与投资可行性分析报告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eeaa311c84423" w:history="1">
                <w:r>
                  <w:rPr>
                    <w:rStyle w:val="Hyperlink"/>
                  </w:rPr>
                  <w:t>https://www.20087.com/2011-08/R_2012_2015sanfuhuadanchanyeshichanggo.html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化氮（NF?）是一种用于半导体制造和平板显示行业的蚀刻剂，因其在提高蚀刻精度和效率方面的显著优势而受到重视。随着半导体技术和材料科学的进步，三氟化氮的生产和应用也在不断改进。目前，三氟化氮不仅要求具有高纯度和稳定性，还需要具备良好的操作性和兼容性。技术上，通过采用先进的合成技术和纯化工艺，可以提高三氟化氮的纯度和使用安全性。此外，随着用户对环保和成本效益的要求提高，三氟化氮的生产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三氟化氮的发展将更加注重高效化和多功能化。市场调研网认为，一方面，通过开发新型合成路线和改进纯化技术，可以进一步提高三氟化氮的功能性和应用范围，适应更高要求的应用场景。例如，通过使用更环保的催化剂可以降低副产物生成，提高纯度。另一方面，随着新材料技术的发展，三氟化氮将采用更多高性能材料和技术，如纳米材料，提高其在复杂蚀刻任务中的适应性和耐用性。此外，随着科研的深入，三氟化氮将可能被赋予更多功能性，如集成环境友好型替代品的研究，提高其在绿色制造中的应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三氟化氮相关概述</w:t>
      </w:r>
      <w:r>
        <w:rPr>
          <w:rFonts w:hint="eastAsia"/>
        </w:rPr>
        <w:br/>
      </w:r>
      <w:r>
        <w:rPr>
          <w:rFonts w:hint="eastAsia"/>
        </w:rPr>
        <w:t>　　第一节 三氟化氮行业概念</w:t>
      </w:r>
      <w:r>
        <w:rPr>
          <w:rFonts w:hint="eastAsia"/>
        </w:rPr>
        <w:br/>
      </w:r>
      <w:r>
        <w:rPr>
          <w:rFonts w:hint="eastAsia"/>
        </w:rPr>
        <w:t>　　　　一、三氟化氮定义</w:t>
      </w:r>
      <w:r>
        <w:rPr>
          <w:rFonts w:hint="eastAsia"/>
        </w:rPr>
        <w:br/>
      </w:r>
      <w:r>
        <w:rPr>
          <w:rFonts w:hint="eastAsia"/>
        </w:rPr>
        <w:t>　　　　二、三氟化氮行业特性</w:t>
      </w:r>
      <w:r>
        <w:rPr>
          <w:rFonts w:hint="eastAsia"/>
        </w:rPr>
        <w:br/>
      </w:r>
      <w:r>
        <w:rPr>
          <w:rFonts w:hint="eastAsia"/>
        </w:rPr>
        <w:t>　　　　三、三氟化氮行业分类</w:t>
      </w:r>
      <w:r>
        <w:rPr>
          <w:rFonts w:hint="eastAsia"/>
        </w:rPr>
        <w:br/>
      </w:r>
      <w:r>
        <w:rPr>
          <w:rFonts w:hint="eastAsia"/>
        </w:rPr>
        <w:t>　　第二节 三氟化氮行业发展简述</w:t>
      </w:r>
      <w:r>
        <w:rPr>
          <w:rFonts w:hint="eastAsia"/>
        </w:rPr>
        <w:br/>
      </w:r>
      <w:r>
        <w:rPr>
          <w:rFonts w:hint="eastAsia"/>
        </w:rPr>
        <w:t>　　　　一、世界三氟化氮行业发展综述</w:t>
      </w:r>
      <w:r>
        <w:rPr>
          <w:rFonts w:hint="eastAsia"/>
        </w:rPr>
        <w:br/>
      </w:r>
      <w:r>
        <w:rPr>
          <w:rFonts w:hint="eastAsia"/>
        </w:rPr>
        <w:t>　　　　二、我国三氟化氮行业发展特点</w:t>
      </w:r>
      <w:r>
        <w:rPr>
          <w:rFonts w:hint="eastAsia"/>
        </w:rPr>
        <w:br/>
      </w:r>
      <w:r>
        <w:rPr>
          <w:rFonts w:hint="eastAsia"/>
        </w:rPr>
        <w:t>　　　　三、我国三氟化氮行业发展规律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2011年中国三氟化氮行业市场发展环境分析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2011年中国三氟化氮行业政策环境分析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一、行业十二五规划影响解读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　　四、其他相关行业政策的影响分析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2011年中国三氟化氮行业社会环境分析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2011年中国三氟化氮行业产业发展环境分析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2007-2011年中国三氟化氮行业数据监测分析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2007-2011年中国三氟化氮行业规模分析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2011年二季度中国三氟化氮行业结构分析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2007-2011年中国三氟化氮行业产值分析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2007-2011年中国三氟化氮行业成本费用分析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2007-2011年中国三氟化氮行业盈利能力分析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2011年中国三氟化氮行业盈利水平与投资价值探讨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中国三氟化氮行业赢利水平分析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中国三氟化氮行业投资价值分析探讨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中国三氟化氮行业成长性和吸引力分析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2011年中国三氟化氮行业竞争格局对投资影响透析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中国三氟化氮行业波特五力分析</w:t>
      </w:r>
      <w:r>
        <w:rPr>
          <w:rFonts w:hint="eastAsia"/>
        </w:rPr>
        <w:br/>
      </w:r>
      <w:r>
        <w:rPr>
          <w:rFonts w:hint="eastAsia"/>
        </w:rPr>
        <w:t>　　第二节 中国三氟化氮行业竞争格局分析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中国三氟化氮行业未来竞争态势预测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2011年中国三氟化氮行业重点企业综合运营状况分析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三氟化氮行业品牌竞争力提升策略指引</w:t>
      </w:r>
      <w:r>
        <w:rPr>
          <w:rFonts w:hint="eastAsia"/>
        </w:rPr>
        <w:br/>
      </w:r>
      <w:r>
        <w:rPr>
          <w:rFonts w:hint="eastAsia"/>
        </w:rPr>
        <w:t>　　第一节 企业品牌竞争力提升策略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二、品牌管理</w:t>
      </w:r>
      <w:r>
        <w:rPr>
          <w:rFonts w:hint="eastAsia"/>
        </w:rPr>
        <w:br/>
      </w:r>
      <w:r>
        <w:rPr>
          <w:rFonts w:hint="eastAsia"/>
        </w:rPr>
        <w:t>　　　　三、品牌推广</w:t>
      </w:r>
      <w:r>
        <w:rPr>
          <w:rFonts w:hint="eastAsia"/>
        </w:rPr>
        <w:br/>
      </w:r>
      <w:r>
        <w:rPr>
          <w:rFonts w:hint="eastAsia"/>
        </w:rPr>
        <w:t>　　第二节 产品品牌竞争力提升策略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二、品牌管理</w:t>
      </w:r>
      <w:r>
        <w:rPr>
          <w:rFonts w:hint="eastAsia"/>
        </w:rPr>
        <w:br/>
      </w:r>
      <w:r>
        <w:rPr>
          <w:rFonts w:hint="eastAsia"/>
        </w:rPr>
        <w:t>　　　　三、品牌推广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2012-2015年中国三氟化氮行业发展前景展望分析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2012-2015年中国三氟化氮行业发展预测分析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一、未来三氟化氮行业发展分析</w:t>
      </w:r>
      <w:r>
        <w:rPr>
          <w:rFonts w:hint="eastAsia"/>
        </w:rPr>
        <w:br/>
      </w:r>
      <w:r>
        <w:rPr>
          <w:rFonts w:hint="eastAsia"/>
        </w:rPr>
        <w:t>　　　　二、未来三氟化氮行业技术开发方向分析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2012-2015年中国三氟化氮行业市场前景分析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2012-2015年中国三氟化氮产业投资机会与风险分析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2012-2015年中国三氟化氮产业投资环境分析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2012-2015年中国三氟化氮产业投资机会分析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二、产品投资热点分析</w:t>
      </w:r>
      <w:r>
        <w:rPr>
          <w:rFonts w:hint="eastAsia"/>
        </w:rPr>
        <w:br/>
      </w:r>
      <w:r>
        <w:rPr>
          <w:rFonts w:hint="eastAsia"/>
        </w:rPr>
        <w:t>　　第三节 2012-2015年中国三氟化氮产业投资风险分析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中智⋅林⋅：专家建议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2007-2011年我国三氟化氮行业企业数量增长趋势图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2007-2011年我国三氟化氮行业亏损企业数量增长趋势图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2007-2011年我国三氟化氮行业从业人数增长趋势图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2007-2011年我国三氟化氮行业资产规模增长趋势图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2011年二季度我国三氟化氮行业不同类型企业数量分布图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2011年二季度我国三氟化氮行业不同所有制企业数量分布图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2011年二季度我国三氟化氮行业不同类型企业销售收入分布图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2011年二季度我国三氟化氮行业不同所有制企业销售收入分布图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2007-2011年我国三氟化氮行业产成品增长趋势图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2007-2011年我国三氟化氮行业工业销售产值增长趋势图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2007-2011年我国三氟化氮行业出口交货值增长趋势图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2007-2011年我国三氟化氮行业销售成本增长趋势图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2007-2011年我国三氟化氮行业费用使用统计图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2007-2011年我国三氟化氮行业主要盈利指标统计图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2007-2011年我国三氟化氮行业主要盈利指标增长趋势图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eeaa311c84423" w:history="1">
        <w:r>
          <w:rPr>
            <w:rStyle w:val="Hyperlink"/>
          </w:rPr>
          <w:t>2012-2015年中国三氟化氮产业市场供需动态解读与投资可行性分析报告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eeaa311c84423" w:history="1">
        <w:r>
          <w:rPr>
            <w:rStyle w:val="Hyperlink"/>
          </w:rPr>
          <w:t>https://www.20087.com/2011-08/R_2012_2015sanfuhuadanchanyeshichanggo.html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热点：三氟化氮十大龙头股、三氟化氮和三氯化氮哪个键角大、三氟化氮的用途、三氟化氮有毒吗、三氟化氮中的氮是几价、三氟化氮上市公司、生产三氟化氮的上市公司、三氟化氮用途、三氟化氮电子式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3cf59b5b846c9" w:history="1">
      <w:r>
        <w:rPr>
          <w:rStyle w:val="Hyperlink"/>
        </w:rPr>
        <w:t>2012-2015年中国三氟化氮产业市场供需动态解读与投资可行性分析报告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sanfuhuadanchanyeshichanggo.html" TargetMode="External" Id="Rf25eeaa311c8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sanfuhuadanchanyeshichanggo.html" TargetMode="External" Id="Rbd13cf59b5b8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2011-08-18T06:19:00Z</dcterms:created>
  <dcterms:modified xsi:type="dcterms:W3CDTF">2011-08-18T07:19:00Z</dcterms:modified>
  <dc:subject>2012-2015年中国三氟化氮产业市场供需动态解读与投资可行性分析报告</dc:subject>
  <dc:title>2012-2015年中国三氟化氮产业市场供需动态解读与投资可行性分析报告</dc:title>
  <cp:keywords>2012-2015年中国三氟化氮产业市场供需动态解读与投资可行性分析报告</cp:keywords>
  <dc:description>2012-2015年中国三氟化氮产业市场供需动态解读与投资可行性分析报告</dc:description>
</cp:coreProperties>
</file>