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0e0c0fcf4eba" w:history="1">
              <w:r>
                <w:rPr>
                  <w:rStyle w:val="Hyperlink"/>
                </w:rPr>
                <w:t>2012-2015年中国钢橡复合管市场行情监测与投资潜力研究报告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0e0c0fcf4eba" w:history="1">
              <w:r>
                <w:rPr>
                  <w:rStyle w:val="Hyperlink"/>
                </w:rPr>
                <w:t>2012-2015年中国钢橡复合管市场行情监测与投资潜力研究报告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0e0c0fcf4eba" w:history="1">
                <w:r>
                  <w:rPr>
                    <w:rStyle w:val="Hyperlink"/>
                  </w:rPr>
                  <w:t>https://www.20087.com/2011-08/R_2012_2015gangxiangfuheguanshichangxi.html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橡复合管是一种将钢材和橡胶复合而成的管道材料，广泛应用于石油、化工、矿业、供水等领域。钢橡复合管结合了钢材的高强度和橡胶的高弹性，具有优异的耐腐蚀性、耐磨性和密封性。现代钢橡复合管采用了先进的复合材料技术和生产工艺，确保了管材的均匀性和一致性。此外，通过优化管材的结构设计，提高了管材的承压能力和使用寿命。目前，钢橡复合管正朝着更高性能、更长寿命和更低成本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然而，钢橡复合管的发展也面临一些挑战。市场调研网指出，首先，复合材料的制备工艺复杂，对生产设备和工艺控制要求较高，导致生产成本较高。其次，不同应用场景对管材的要求差异较大，如何实现管材的通用性和适应性，是一个需要克服的技术难题。未来，钢橡复合管将通过技术创新和工艺优化，降低生产成本，提高管材的性能和可靠性，同时加强与下游应用企业的合作，开发更多适用于特定场景的高性能管材。随着基础设施建设的不断推进，钢橡复合管将在更多领域发挥重要作用，成为推动管道材料技术进步的重要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钢橡复合管产品概述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2011年中国钢橡复合管行业市场发展环境分析（PEST分析法）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2011年中国钢橡复合管行业政策环境分析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一、钢橡复合管行业政策分析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第三节 2011年中国钢橡复合管行业社会环境分析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2011年中国钢橡复合管行业技术环境分析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一、我国钢橡复合管技术发展概况</w:t>
      </w:r>
      <w:r>
        <w:rPr>
          <w:rFonts w:hint="eastAsia"/>
        </w:rPr>
        <w:br/>
      </w:r>
      <w:r>
        <w:rPr>
          <w:rFonts w:hint="eastAsia"/>
        </w:rPr>
        <w:t>　　　　二、我国钢橡复合管产品工艺特点或流程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三、我国钢橡复合管行业技术发展趋势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2011年中国钢橡复合管行业发展概况综述</w:t>
      </w:r>
      <w:r>
        <w:rPr>
          <w:rFonts w:hint="eastAsia"/>
        </w:rPr>
        <w:br/>
      </w:r>
      <w:r>
        <w:rPr>
          <w:rFonts w:hint="eastAsia"/>
        </w:rPr>
        <w:t>　　第一节 中国钢橡复合管行业发展态势分析</w:t>
      </w:r>
      <w:r>
        <w:rPr>
          <w:rFonts w:hint="eastAsia"/>
        </w:rPr>
        <w:br/>
      </w:r>
      <w:r>
        <w:rPr>
          <w:rFonts w:hint="eastAsia"/>
        </w:rPr>
        <w:t>　　第二节 中国钢橡复合管行业发展特点分析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中国钢橡复合管行业市场需求总况分析</w:t>
      </w:r>
      <w:r>
        <w:rPr>
          <w:rFonts w:hint="eastAsia"/>
        </w:rPr>
        <w:br/>
      </w:r>
      <w:r>
        <w:rPr>
          <w:rFonts w:hint="eastAsia"/>
        </w:rPr>
        <w:t>　　第四节 中国钢橡复合管行业价格分析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2011年中国钢橡复合管行业供给情况分析及趋势预测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中国钢橡复合管行业市场供给分析</w:t>
      </w:r>
      <w:r>
        <w:rPr>
          <w:rFonts w:hint="eastAsia"/>
        </w:rPr>
        <w:br/>
      </w:r>
      <w:r>
        <w:rPr>
          <w:rFonts w:hint="eastAsia"/>
        </w:rPr>
        <w:t>　　　　一、钢橡复合管整体供给情况分析</w:t>
      </w:r>
      <w:r>
        <w:rPr>
          <w:rFonts w:hint="eastAsia"/>
        </w:rPr>
        <w:br/>
      </w:r>
      <w:r>
        <w:rPr>
          <w:rFonts w:hint="eastAsia"/>
        </w:rPr>
        <w:t>　　　　二、钢橡复合管重点区域供给分析</w:t>
      </w:r>
      <w:r>
        <w:rPr>
          <w:rFonts w:hint="eastAsia"/>
        </w:rPr>
        <w:br/>
      </w:r>
      <w:r>
        <w:rPr>
          <w:rFonts w:hint="eastAsia"/>
        </w:rPr>
        <w:t>　　第二节 钢橡复合管行业供给状况影响因素分析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中国钢橡复合管行业市场供给趋势分析</w:t>
      </w:r>
      <w:r>
        <w:rPr>
          <w:rFonts w:hint="eastAsia"/>
        </w:rPr>
        <w:br/>
      </w:r>
      <w:r>
        <w:rPr>
          <w:rFonts w:hint="eastAsia"/>
        </w:rPr>
        <w:t>　　　　一、钢橡复合管整体供给情况趋势分析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二、钢橡复合管重点区域供给趋势分析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三、影响未来钢橡复合管供给的因素分析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2007-2011年中国钢橡复合管行业数据监测分析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2007-2011年中国钢橡复合管行业规模分析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2011年二季度中国钢橡复合管行业结构分析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2007-2011年中国钢橡复合管行业产值分析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2007-2011年中国钢橡复合管行业成本费用分析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2007-2011年中国钢橡复合管行业盈利能力分析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2008-2011年中国钢橡复合管产业重点区域运行现状剖析</w:t>
      </w:r>
      <w:r>
        <w:rPr>
          <w:rFonts w:hint="eastAsia"/>
        </w:rPr>
        <w:br/>
      </w:r>
      <w:r>
        <w:rPr>
          <w:rFonts w:hint="eastAsia"/>
        </w:rPr>
        <w:t>　　第一节 2008-2011年华东地区钢橡复合管产业运行情况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第二节 2008-2011年华南地区钢橡复合管产业运行情况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第三节 2008-2011年华中地区钢橡复合管产业运行情况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第四节 2008-2011年华北地区钢橡复合管产业运行情况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第五节 2008-2011年西北地区钢橡复合管产业运行情况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第六节 2008-2011年西南地区钢橡复合管产业运行情况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第七节 2008-2011年东北地区钢橡复合管产业运行情况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2011年中国钢橡复合管行业优势生产厂商竞争力数据分析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2011年中国钢橡复合管行业竞争格局透析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2011年中国钢橡复合管行业集中度分析</w:t>
      </w:r>
      <w:r>
        <w:rPr>
          <w:rFonts w:hint="eastAsia"/>
        </w:rPr>
        <w:br/>
      </w:r>
      <w:r>
        <w:rPr>
          <w:rFonts w:hint="eastAsia"/>
        </w:rPr>
        <w:t>　　第二节 钢橡复合管行业国内外SWOT分析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2012-2015年中国钢橡复合管行业竞争格局预测分析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中国钢橡复合管行业投资策略分析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中国钢橡复合管行业投资环境分析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中国钢橡复合管行业投资收益分析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中国钢橡复合管行业产品投资方向</w:t>
      </w:r>
      <w:r>
        <w:rPr>
          <w:rFonts w:hint="eastAsia"/>
        </w:rPr>
        <w:br/>
      </w:r>
      <w:r>
        <w:rPr>
          <w:rFonts w:hint="eastAsia"/>
        </w:rPr>
        <w:t>　　第四节 中国钢橡复合管行业投资收益预测分析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一、中国钢橡复合管行业工业总产值预测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二、中国钢橡复合管行业行业销售收入预测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三、中国钢橡复合管行业利润总额预测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四、中国钢橡复合管行业总资产预测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2012-2015年中国钢橡复合管行业投资风险预警分析</w:t>
      </w:r>
      <w:r>
        <w:rPr>
          <w:rFonts w:hint="eastAsia"/>
        </w:rPr>
        <w:br/>
      </w:r>
      <w:r>
        <w:rPr>
          <w:rFonts w:hint="eastAsia"/>
        </w:rPr>
        <w:t>　　第一节 中国钢橡复合管行业内部风险分析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中.智林　中国钢橡复合管行业外部风险分析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2011年二季度我国钢橡复合管行业不同类型企业数量分布图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2011年二季度我国钢橡复合管行业不同所有制企业数量分布图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2011年二季度我国钢橡复合管行业不同类型企业销售收入分布图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2011年二季度我国钢橡复合管行业不同所有制企业销售收入分布图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2007-2011年我国钢橡复合管行业主要盈利指标增长趋势图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2006-2010年中国钢橡复合管行业出口国家及地区分析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0e0c0fcf4eba" w:history="1">
        <w:r>
          <w:rPr>
            <w:rStyle w:val="Hyperlink"/>
          </w:rPr>
          <w:t>2012-2015年中国钢橡复合管市场行情监测与投资潜力研究报告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0e0c0fcf4eba" w:history="1">
        <w:r>
          <w:rPr>
            <w:rStyle w:val="Hyperlink"/>
          </w:rPr>
          <w:t>https://www.20087.com/2011-08/R_2012_2015gangxiangfuheguanshichangxi.html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热点：钢橡复合管重量表、钢橡复合管拉球、钢橡复合管怎样让橡胶粘住、钢橡复合管安装视频、钢像复合管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4004d855a47df" w:history="1">
      <w:r>
        <w:rPr>
          <w:rStyle w:val="Hyperlink"/>
        </w:rPr>
        <w:t>2012-2015年中国钢橡复合管市场行情监测与投资潜力研究报告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angxiangfuheguanshichangxi.html" TargetMode="External" Id="R415a0e0c0fc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angxiangfuheguanshichangxi.html" TargetMode="External" Id="Ra854004d855a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2011-08-10T05:57:00Z</dcterms:created>
  <dcterms:modified xsi:type="dcterms:W3CDTF">2011-08-10T06:57:00Z</dcterms:modified>
  <dc:subject>2012-2015年中国钢橡复合管市场行情监测与投资潜力研究报告</dc:subject>
  <dc:title>2012-2015年中国钢橡复合管市场行情监测与投资潜力研究报告</dc:title>
  <cp:keywords>2012-2015年中国钢橡复合管市场行情监测与投资潜力研究报告</cp:keywords>
  <dc:description>2012-2015年中国钢橡复合管市场行情监测与投资潜力研究报告</dc:description>
</cp:coreProperties>
</file>