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0a11c45d24118" w:history="1">
              <w:r>
                <w:rPr>
                  <w:rStyle w:val="Hyperlink"/>
                </w:rPr>
                <w:t>2012-2015年中国银艺品产品市场行情监测与投资前景研究报告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0a11c45d24118" w:history="1">
              <w:r>
                <w:rPr>
                  <w:rStyle w:val="Hyperlink"/>
                </w:rPr>
                <w:t>2012-2015年中国银艺品产品市场行情监测与投资前景研究报告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0a11c45d24118" w:history="1">
                <w:r>
                  <w:rPr>
                    <w:rStyle w:val="Hyperlink"/>
                  </w:rPr>
                  <w:t>https://www.20087.com/2011-08/R_2012_2015yinyipinchanpinshichangxing.html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艺品是集工艺美术和文化传承于一体的高档商品，近年来在国内外市场保持着稳定的增长态势。随着消费者对艺术品位的提升和个性化需求的增加，银艺品的设计更加注重融合传统与现代元素，创造出既具有民族特色又符合当代审美趋势的作品。同时，手工技艺与现代制造技术的结合，使得银艺品的制作更为精细，品质更加卓越。此外，银艺品的收藏价值和投资属性也吸引了众多收藏家和投资者的关注。</w:t>
      </w:r>
      <w:r>
        <w:rPr>
          <w:rFonts w:hint="eastAsia"/>
        </w:rPr>
        <w:br/>
      </w:r>
      <w:r>
        <w:rPr>
          <w:rFonts w:hint="eastAsia"/>
        </w:rPr>
        <w:t>　　未来，银艺品行业将呈现出以下几个趋势：一是数字化转型，利用3D打印和虚拟现实技术为银艺品的设计和销售带来新的可能性；二是品牌化运营，通过打造知名品牌，提升银艺品的文化内涵和市场影响力；三是定制化服务，根据客户需求提供个性化设计和定制服务，满足高端市场的差异化需求；四是跨文化交流，银艺品作为文化传播的载体，将促进不同文化之间的交流与理解，开拓国际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银艺品相关基础概述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银艺品行业发展的波特五力模型分析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2011年中国银艺品行业市场发展环境分析（PEST分析法）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2011年中国银艺品行业政策环境分析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二、银艺品行业相关政策分析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2011年中国银艺品行业社会环境分析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2011年中国银艺品行业产业链（上、下游及关联产业）状况分析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2007-2011年中国银艺品市场规模现状探究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2007-2011年中国银艺品市场规模分析</w:t>
      </w:r>
      <w:r>
        <w:rPr>
          <w:rFonts w:hint="eastAsia"/>
        </w:rPr>
        <w:br/>
      </w:r>
      <w:r>
        <w:rPr>
          <w:rFonts w:hint="eastAsia"/>
        </w:rPr>
        <w:t>　　第二节 2011年我国银艺品区域结构分析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2007-2011年中国银艺品区域市场规模分析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中国银艺品国内市场现状综述</w:t>
      </w:r>
      <w:r>
        <w:rPr>
          <w:rFonts w:hint="eastAsia"/>
        </w:rPr>
        <w:br/>
      </w:r>
      <w:r>
        <w:rPr>
          <w:rFonts w:hint="eastAsia"/>
        </w:rPr>
        <w:t>　　第一节 中国银艺品产品产量分析及预测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一、银艺品产业总体产能规模</w:t>
      </w:r>
      <w:r>
        <w:rPr>
          <w:rFonts w:hint="eastAsia"/>
        </w:rPr>
        <w:br/>
      </w:r>
      <w:r>
        <w:rPr>
          <w:rFonts w:hint="eastAsia"/>
        </w:rPr>
        <w:t>　　　　二、银艺品生产区域分布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中国银艺品市场需求分析及预测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一、中国银艺品需求特点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2012-2015中国银艺品供需平衡预测（回归预测模型）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中国银艺品价格趋势分析</w:t>
      </w:r>
      <w:r>
        <w:rPr>
          <w:rFonts w:hint="eastAsia"/>
        </w:rPr>
        <w:br/>
      </w:r>
      <w:r>
        <w:rPr>
          <w:rFonts w:hint="eastAsia"/>
        </w:rPr>
        <w:t>　　　　一、中国银艺品2007-2011年价格趋势分析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二、中国银艺品当前市场价格及分析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三、影响银艺品价格因素分析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四、2012-2015中国银艺品价格走势预测（回归预测模型）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2006-2010年中国银艺品进出口数据监测分析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2006-2010年中国银艺品进口数据分析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2006-2010年中国银艺品出口数据分析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2006-2010年中国银艺品进出口平均单价分析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2006-2010年中国银艺品进出口国家及地区分析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2007-2011年中国银艺品行业数据监测分析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2007-2011年中国银艺品行业规模分析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2011年二季度中国银艺品行业结构分析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2007-2011年中国银艺品行业产值分析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2007-2011年中国银艺品行业成本费用分析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2007-2011年中国银艺品行业盈利能力分析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2011年国内外银艺品优势生产企业重要财务数据分析（企业客户可自选）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2012-2015中国银艺品行业发展预测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2012-2015我国银艺品行业产量预测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2012-2015我国银艺品行业消费量预测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2012-2015我国银艺品行业产值预测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2012-2015我国银艺品行业销售收入预测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2012-2015银艺品行业投资前景与投资策略分析指引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银艺品行业投资价值分析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一、银艺品行业发展前景分析</w:t>
      </w:r>
      <w:r>
        <w:rPr>
          <w:rFonts w:hint="eastAsia"/>
        </w:rPr>
        <w:br/>
      </w:r>
      <w:r>
        <w:rPr>
          <w:rFonts w:hint="eastAsia"/>
        </w:rPr>
        <w:t>　　　　二、银艺品行业盈利能力预测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银艺品行业投资风险分析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银艺品行业投资策略分析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业内专家对中国银艺品行业总结及企业重点客户管理建议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银艺品行业企业问题总结</w:t>
      </w:r>
      <w:r>
        <w:rPr>
          <w:rFonts w:hint="eastAsia"/>
        </w:rPr>
        <w:br/>
      </w:r>
      <w:r>
        <w:rPr>
          <w:rFonts w:hint="eastAsia"/>
        </w:rPr>
        <w:t>　　第二节 银艺品企业应对策略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银艺品市场的重点客户战略实施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中智~林~银艺品项目投资建议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2006-2010年中国银艺品进口数量分析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2006-2010年中国银艺品进口金额分析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2006-2010年中国银艺品出口数量分析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2006-2010年中国银艺品出口金额分析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2006-2010年中国银艺品进出口平均单价分析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2006-2010年中国银艺品进口国家及地区分析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2006-2010年中国银艺品出口国家及地区分析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2007-2011年我国银艺品行业企业数量增长趋势图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2007-2011年我国银艺品行业亏损企业数量增长趋势图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2007-2011年我国银艺品行业从业人数增长趋势图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2007-2011年我国银艺品行业资产规模增长趋势图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2011年二季度我国银艺品行业不同类型企业数量分布图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2011年二季度我国银艺品行业不同所有制企业数量分布图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2011年二季度我国银艺品行业不同类型企业销售收入分布图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2011年二季度我国银艺品行业不同所有制企业销售收入分布图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2007-2011年我国银艺品行业产成品增长趋势图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2007-2011年我国银艺品行业工业销售产值增长趋势图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2007-2011年我国银艺品行业出口交货值增长趋势图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2007-2011年我国银艺品行业销售成本增长趋势图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2007-2011年我国银艺品行业费用使用统计图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2007-2011年我国银艺品行业主要盈利指标统计图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2007-2011年我国银艺品行业主要盈利指标增长趋势图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我国银艺品行业SWOT分析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0a11c45d24118" w:history="1">
        <w:r>
          <w:rPr>
            <w:rStyle w:val="Hyperlink"/>
          </w:rPr>
          <w:t>2012-2015年中国银艺品产品市场行情监测与投资前景研究报告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0a11c45d24118" w:history="1">
        <w:r>
          <w:rPr>
            <w:rStyle w:val="Hyperlink"/>
          </w:rPr>
          <w:t>https://www.20087.com/2011-08/R_2012_2015yinyipinchanpinshichangxing.html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5399796d34093" w:history="1">
      <w:r>
        <w:rPr>
          <w:rStyle w:val="Hyperlink"/>
        </w:rPr>
        <w:t>2012-2015年中国银艺品产品市场行情监测与投资前景研究报告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inyipinchanpinshichangxing.html" TargetMode="External" Id="Rb030a11c45d2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inyipinchanpinshichangxing.html" TargetMode="External" Id="Ra495399796d3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2011-08-04T05:16:00Z</dcterms:created>
  <dcterms:modified xsi:type="dcterms:W3CDTF">2011-08-04T06:16:00Z</dcterms:modified>
  <dc:subject>2012-2015年中国银艺品产品市场行情监测与投资前景研究报告</dc:subject>
  <dc:title>2012-2015年中国银艺品产品市场行情监测与投资前景研究报告</dc:title>
  <cp:keywords>2012-2015年中国银艺品产品市场行情监测与投资前景研究报告</cp:keywords>
  <dc:description>2012-2015年中国银艺品产品市场行情监测与投资前景研究报告</dc:description>
</cp:coreProperties>
</file>