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1a3292ed34968" w:history="1">
              <w:r>
                <w:rPr>
                  <w:rStyle w:val="Hyperlink"/>
                </w:rPr>
                <w:t>2012-2015年彩色路面砖市场供需态势与投资价值研究分析报告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1a3292ed34968" w:history="1">
              <w:r>
                <w:rPr>
                  <w:rStyle w:val="Hyperlink"/>
                </w:rPr>
                <w:t>2012-2015年彩色路面砖市场供需态势与投资价值研究分析报告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1a3292ed34968" w:history="1">
                <w:r>
                  <w:rPr>
                    <w:rStyle w:val="Hyperlink"/>
                  </w:rPr>
                  <w:t>https://www.20087.com/2011-08/R_2012_2015niancaiselumianzhuanshichan.html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路面砖是城市景观美化和交通指引的重要元素，其设计和材料正不断革新，以满足环保和艺术性的双重需求。目前，采用再生材料和生态友好型颜料的彩色路面砖日益受到青睐，同时，3D打印和定制化设计让路面砖能够更好地融入周围环境，展现城市文化特色。此外，透水性路面砖的推广，有助于缓解城市内涝和改善地下水位。</w:t>
      </w:r>
      <w:r>
        <w:rPr>
          <w:rFonts w:hint="eastAsia"/>
        </w:rPr>
        <w:br/>
      </w:r>
      <w:r>
        <w:rPr>
          <w:rFonts w:hint="eastAsia"/>
        </w:rPr>
        <w:t>　　未来，彩色路面砖将更加注重可持续性和功能性。市场调研网指出，一方面，通过采用可降解和可循环利用的材料，彩色路面砖将减少对环境的影响，同时，设计将融入更多环保概念，如太阳能收集和空气净化功能。另一方面，智能路面砖的概念将逐渐兴起，集成了感应器和照明系统，实现路况监测、行人导航和夜间照明，提升城市智慧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彩色路面砖行业发展概述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彩色路面砖行业发展成熟度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彩色路面砖市场特征分析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2011年中国彩色路面砖行业市场发展环境分析（PEST分析法）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2011年中国彩色路面砖行业政策环境分析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一、彩色路面砖行业政策标准分析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2011年中国彩色路面砖行业社会环境分析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2011年中国彩色路面砖行业技术环境分析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2007-2011年中国彩色路面砖行业数据监测分析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2007-2011年中国彩色路面砖行业规模分析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2011年二季度中国彩色路面砖行业结构分析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2007-2011年中国彩色路面砖行业产值分析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2007-2011年中国彩色路面砖行业成本费用分析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2007-2011年中国彩色路面砖行业盈利能力分析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2011年中国彩色路面砖行业市场运行状况动态解读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2011年中国彩色路面砖行业基本概况</w:t>
      </w:r>
      <w:r>
        <w:rPr>
          <w:rFonts w:hint="eastAsia"/>
        </w:rPr>
        <w:br/>
      </w:r>
      <w:r>
        <w:rPr>
          <w:rFonts w:hint="eastAsia"/>
        </w:rPr>
        <w:t>　　　　一、彩色路面砖市场分析</w:t>
      </w:r>
      <w:r>
        <w:rPr>
          <w:rFonts w:hint="eastAsia"/>
        </w:rPr>
        <w:br/>
      </w:r>
      <w:r>
        <w:rPr>
          <w:rFonts w:hint="eastAsia"/>
        </w:rPr>
        <w:t>　　　　二、彩色路面砖进出口数量和金额分析</w:t>
      </w:r>
      <w:r>
        <w:rPr>
          <w:rFonts w:hint="eastAsia"/>
        </w:rPr>
        <w:br/>
      </w:r>
      <w:r>
        <w:rPr>
          <w:rFonts w:hint="eastAsia"/>
        </w:rPr>
        <w:t>　　　　三、我国彩色路面砖出口面临的挑战分析</w:t>
      </w:r>
      <w:r>
        <w:rPr>
          <w:rFonts w:hint="eastAsia"/>
        </w:rPr>
        <w:br/>
      </w:r>
      <w:r>
        <w:rPr>
          <w:rFonts w:hint="eastAsia"/>
        </w:rPr>
        <w:t>　　　　四、彩色路面砖大型高端产品发展情况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2011年影响彩色路面砖行业发展的因素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2011年中国彩色路面砖行业供需情况分析</w:t>
      </w:r>
      <w:r>
        <w:rPr>
          <w:rFonts w:hint="eastAsia"/>
        </w:rPr>
        <w:br/>
      </w:r>
      <w:r>
        <w:rPr>
          <w:rFonts w:hint="eastAsia"/>
        </w:rPr>
        <w:t>　　　　一、彩色路面砖企业的发展机遇分析</w:t>
      </w:r>
      <w:r>
        <w:rPr>
          <w:rFonts w:hint="eastAsia"/>
        </w:rPr>
        <w:br/>
      </w:r>
      <w:r>
        <w:rPr>
          <w:rFonts w:hint="eastAsia"/>
        </w:rPr>
        <w:t>　　　　二、大型彩色路面砖等产品自主研发情况分析</w:t>
      </w:r>
      <w:r>
        <w:rPr>
          <w:rFonts w:hint="eastAsia"/>
        </w:rPr>
        <w:br/>
      </w:r>
      <w:r>
        <w:rPr>
          <w:rFonts w:hint="eastAsia"/>
        </w:rPr>
        <w:t>　　　　三、彩色路面砖企业产业优化与战略调整情况分析</w:t>
      </w:r>
      <w:r>
        <w:rPr>
          <w:rFonts w:hint="eastAsia"/>
        </w:rPr>
        <w:br/>
      </w:r>
      <w:r>
        <w:rPr>
          <w:rFonts w:hint="eastAsia"/>
        </w:rPr>
        <w:t>　　　　四、2012-2015年彩色路面砖行业发展预测分析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2011年中国彩色路面砖销售市场动态聚焦</w:t>
      </w:r>
      <w:r>
        <w:rPr>
          <w:rFonts w:hint="eastAsia"/>
        </w:rPr>
        <w:br/>
      </w:r>
      <w:r>
        <w:rPr>
          <w:rFonts w:hint="eastAsia"/>
        </w:rPr>
        <w:t>　　第一节 彩色路面砖国内营销模式分析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彩色路面砖国内销售渠道分析</w:t>
      </w:r>
      <w:r>
        <w:rPr>
          <w:rFonts w:hint="eastAsia"/>
        </w:rPr>
        <w:br/>
      </w:r>
      <w:r>
        <w:rPr>
          <w:rFonts w:hint="eastAsia"/>
        </w:rPr>
        <w:t>　　第四节 彩色路面砖行业国际化营销模式分析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彩色路面砖重点销售区域分析</w:t>
      </w:r>
      <w:r>
        <w:rPr>
          <w:rFonts w:hint="eastAsia"/>
        </w:rPr>
        <w:br/>
      </w:r>
      <w:r>
        <w:rPr>
          <w:rFonts w:hint="eastAsia"/>
        </w:rPr>
        <w:t>　　第六节 彩色路面砖内部与外部流通量分析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2011年中国彩色路面砖市场价格及价格走势分析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彩色路面砖年度价格变化分析</w:t>
      </w:r>
      <w:r>
        <w:rPr>
          <w:rFonts w:hint="eastAsia"/>
        </w:rPr>
        <w:br/>
      </w:r>
      <w:r>
        <w:rPr>
          <w:rFonts w:hint="eastAsia"/>
        </w:rPr>
        <w:t>　　第二节 彩色路面砖月度价格变化分析</w:t>
      </w:r>
      <w:r>
        <w:rPr>
          <w:rFonts w:hint="eastAsia"/>
        </w:rPr>
        <w:br/>
      </w:r>
      <w:r>
        <w:rPr>
          <w:rFonts w:hint="eastAsia"/>
        </w:rPr>
        <w:t>　　第三节 彩色路面砖各厂家价格分析</w:t>
      </w:r>
      <w:r>
        <w:rPr>
          <w:rFonts w:hint="eastAsia"/>
        </w:rPr>
        <w:br/>
      </w:r>
      <w:r>
        <w:rPr>
          <w:rFonts w:hint="eastAsia"/>
        </w:rPr>
        <w:t>　　第四节 彩色路面砖市场价格驱动因素分析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2012-2015年我国彩色路面砖市场价格预测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2011年中国彩色路面砖行业重点企业运行状况分析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2011年7月中国彩色路面砖消费者调查分析</w:t>
      </w:r>
      <w:r>
        <w:rPr>
          <w:rFonts w:hint="eastAsia"/>
        </w:rPr>
        <w:br/>
      </w:r>
      <w:r>
        <w:rPr>
          <w:rFonts w:hint="eastAsia"/>
        </w:rPr>
        <w:t>　　第一节 彩色路面砖市场调查对象情况分析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彩色路面砖消费者消费习惯调查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一、彩色路面砖产品消费者购买频次调查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二、消费者对彩色路面砖价格认同情况调查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彩色路面砖消费者品牌状况调查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三、消费者对彩色路面砖品牌偏好调查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四、消费者对彩色路面砖品牌的首要认知渠道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2012-2015年中国彩色路面砖企业竞争策略透析</w:t>
      </w:r>
      <w:r>
        <w:rPr>
          <w:rFonts w:hint="eastAsia"/>
        </w:rPr>
        <w:br/>
      </w:r>
      <w:r>
        <w:rPr>
          <w:rFonts w:hint="eastAsia"/>
        </w:rPr>
        <w:t>　　第一节 彩色路面砖市场竞争策略分析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一、2011年彩色路面砖市场增长潜力分析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二、2011年彩色路面砖主要潜力品种分析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三、现有彩色路面砖产品竞争策略分析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四、潜力彩色路面砖品种竞争策略选择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彩色路面砖企业竞争策略分析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一、金融危机对彩色路面砖行业竞争格局的影响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二、金融危机后彩色路面砖行业竞争格局的变化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三、2012-2015年我国彩色路面砖市场竞争趋势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四、2012-2015年彩色路面砖行业竞争格局展望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五、2012-2015年彩色路面砖行业竞争策略分析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六、2012-2015年彩色路面砖企业竞争策略分析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2012-2015年彩色路面砖行业竞争格局展望</w:t>
      </w:r>
      <w:r>
        <w:rPr>
          <w:rFonts w:hint="eastAsia"/>
        </w:rPr>
        <w:br/>
      </w:r>
      <w:r>
        <w:rPr>
          <w:rFonts w:hint="eastAsia"/>
        </w:rPr>
        <w:t>　　第一节 彩色路面砖行业的发展周期</w:t>
      </w:r>
      <w:r>
        <w:rPr>
          <w:rFonts w:hint="eastAsia"/>
        </w:rPr>
        <w:br/>
      </w:r>
      <w:r>
        <w:rPr>
          <w:rFonts w:hint="eastAsia"/>
        </w:rPr>
        <w:t>　　　　一、彩色路面砖行业的经济周期</w:t>
      </w:r>
      <w:r>
        <w:rPr>
          <w:rFonts w:hint="eastAsia"/>
        </w:rPr>
        <w:br/>
      </w:r>
      <w:r>
        <w:rPr>
          <w:rFonts w:hint="eastAsia"/>
        </w:rPr>
        <w:t>　　　　二、彩色路面砖行业的增长性与波动性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三、彩色路面砖行业的成熟度</w:t>
      </w:r>
      <w:r>
        <w:rPr>
          <w:rFonts w:hint="eastAsia"/>
        </w:rPr>
        <w:br/>
      </w:r>
      <w:r>
        <w:rPr>
          <w:rFonts w:hint="eastAsia"/>
        </w:rPr>
        <w:t>　　第二节 彩色路面砖行业历史竞争格局综述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一、彩色路面砖行业集中度分析</w:t>
      </w:r>
      <w:r>
        <w:rPr>
          <w:rFonts w:hint="eastAsia"/>
        </w:rPr>
        <w:br/>
      </w:r>
      <w:r>
        <w:rPr>
          <w:rFonts w:hint="eastAsia"/>
        </w:rPr>
        <w:t>　　　　二、彩色路面砖行业竞争程度</w:t>
      </w:r>
      <w:r>
        <w:rPr>
          <w:rFonts w:hint="eastAsia"/>
        </w:rPr>
        <w:br/>
      </w:r>
      <w:r>
        <w:rPr>
          <w:rFonts w:hint="eastAsia"/>
        </w:rPr>
        <w:t>　　第三节 中国彩色路面砖市行业SWOT分析与对策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五、发展我国彩色路面砖市工业的建议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2012-2015年我国彩色路面砖行业发展趋势预测</w:t>
      </w:r>
      <w:r>
        <w:rPr>
          <w:rFonts w:hint="eastAsia"/>
        </w:rPr>
        <w:br/>
      </w:r>
      <w:r>
        <w:rPr>
          <w:rFonts w:hint="eastAsia"/>
        </w:rPr>
        <w:t>　　第一节 彩色路面砖行业产量预测</w:t>
      </w:r>
      <w:r>
        <w:rPr>
          <w:rFonts w:hint="eastAsia"/>
        </w:rPr>
        <w:br/>
      </w:r>
      <w:r>
        <w:rPr>
          <w:rFonts w:hint="eastAsia"/>
        </w:rPr>
        <w:t>　　第二节 彩色路面砖行业销售收入预测</w:t>
      </w:r>
      <w:r>
        <w:rPr>
          <w:rFonts w:hint="eastAsia"/>
        </w:rPr>
        <w:br/>
      </w:r>
      <w:r>
        <w:rPr>
          <w:rFonts w:hint="eastAsia"/>
        </w:rPr>
        <w:t>　　第三节 彩色路面砖行业总资产预测</w:t>
      </w:r>
      <w:r>
        <w:rPr>
          <w:rFonts w:hint="eastAsia"/>
        </w:rPr>
        <w:br/>
      </w:r>
      <w:r>
        <w:rPr>
          <w:rFonts w:hint="eastAsia"/>
        </w:rPr>
        <w:t>　　第四节 彩色路面砖行业工业总产值预测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我国彩色路面砖行业市场未来发展的走向预测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中国彩色路面砖企业面对市场竞争采取的措施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2012-2015年中国彩色路面砖行业趋势前瞻及投资战略研究</w:t>
      </w:r>
      <w:r>
        <w:rPr>
          <w:rFonts w:hint="eastAsia"/>
        </w:rPr>
        <w:br/>
      </w:r>
      <w:r>
        <w:rPr>
          <w:rFonts w:hint="eastAsia"/>
        </w:rPr>
        <w:t>　　第一节 彩色路面砖行业发展趋势分析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彩色路面砖行业发展战略研究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2012-2015年中国彩色路面砖行业投资机会与风险规避指引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2012-2015年中国彩色路面砖行业投资机会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彩色路面砖行业投资效益分析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影响彩色路面砖行业发展的主要因素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(中:智:林)彩色路面砖行业投资风险及控制策略分析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2011年二季度我国彩色路面砖行业不同类型企业数量分布图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2011年二季度我国彩色路面砖行业不同所有制企业数量分布图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2011年二季度我国彩色路面砖行业不同类型企业销售收入分布图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2011年二季度我国彩色路面砖行业不同所有制企业销售收入分布图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2007-2011年我国彩色路面砖行业主要盈利指标增长趋势图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1a3292ed34968" w:history="1">
        <w:r>
          <w:rPr>
            <w:rStyle w:val="Hyperlink"/>
          </w:rPr>
          <w:t>2012-2015年彩色路面砖市场供需态势与投资价值研究分析报告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1a3292ed34968" w:history="1">
        <w:r>
          <w:rPr>
            <w:rStyle w:val="Hyperlink"/>
          </w:rPr>
          <w:t>https://www.20087.com/2011-08/R_2012_2015niancaiselumianzhuanshichan.html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热点：彩色路面砖价格、彩色路面砖1平方多少钱、彩色马路砖、彩色路面砖生产流程、路面彩砖多少钱一块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2f8c60d94d12" w:history="1">
      <w:r>
        <w:rPr>
          <w:rStyle w:val="Hyperlink"/>
        </w:rPr>
        <w:t>2012-2015年彩色路面砖市场供需态势与投资价值研究分析报告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caiselumianzhuanshichan.html" TargetMode="External" Id="R3341a3292ed3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caiselumianzhuanshichan.html" TargetMode="External" Id="R94c12f8c60d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2011-08-01T02:46:00Z</dcterms:created>
  <dcterms:modified xsi:type="dcterms:W3CDTF">2011-08-01T03:46:00Z</dcterms:modified>
  <dc:subject>2012-2015年彩色路面砖市场供需态势与投资价值研究分析报告</dc:subject>
  <dc:title>2012-2015年彩色路面砖市场供需态势与投资价值研究分析报告</dc:title>
  <cp:keywords>2012-2015年彩色路面砖市场供需态势与投资价值研究分析报告</cp:keywords>
  <dc:description>2012-2015年彩色路面砖市场供需态势与投资价值研究分析报告</dc:description>
</cp:coreProperties>
</file>