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56f1bc694bf3" w:history="1">
              <w:r>
                <w:rPr>
                  <w:rStyle w:val="Hyperlink"/>
                </w:rPr>
                <w:t>中国骨科用中药（颈椎病、风湿关节炎）市场调查研究分析报告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56f1bc694bf3" w:history="1">
              <w:r>
                <w:rPr>
                  <w:rStyle w:val="Hyperlink"/>
                </w:rPr>
                <w:t>中国骨科用中药（颈椎病、风湿关节炎）市场调查研究分析报告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656f1bc694bf3" w:history="1">
                <w:r>
                  <w:rPr>
                    <w:rStyle w:val="Hyperlink"/>
                  </w:rPr>
                  <w:t>https://www.20087.com/2011-09/R_gukeyongzhongyaojingzhuibingfengshig.html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研究范围和内容</w:t>
      </w:r>
      <w:r>
        <w:rPr>
          <w:rFonts w:hint="eastAsia"/>
        </w:rPr>
        <w:br/>
      </w:r>
      <w:r>
        <w:rPr>
          <w:rFonts w:hint="eastAsia"/>
        </w:rPr>
        <w:t>　　第三节 研究方法和数据来源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中国骨科用中药市场概述</w:t>
      </w:r>
      <w:r>
        <w:rPr>
          <w:rFonts w:hint="eastAsia"/>
        </w:rPr>
        <w:br/>
      </w:r>
      <w:r>
        <w:rPr>
          <w:rFonts w:hint="eastAsia"/>
        </w:rPr>
        <w:t>　　第一节 中国骨科用中药种类</w:t>
      </w:r>
      <w:r>
        <w:rPr>
          <w:rFonts w:hint="eastAsia"/>
        </w:rPr>
        <w:br/>
      </w:r>
      <w:r>
        <w:rPr>
          <w:rFonts w:hint="eastAsia"/>
        </w:rPr>
        <w:t>　　第二节 中国骨科用中药市场环境及现状分析</w:t>
      </w:r>
      <w:r>
        <w:rPr>
          <w:rFonts w:hint="eastAsia"/>
        </w:rPr>
        <w:br/>
      </w:r>
      <w:r>
        <w:rPr>
          <w:rFonts w:hint="eastAsia"/>
        </w:rPr>
        <w:t>　　　　一、政策环境变化</w:t>
      </w:r>
      <w:r>
        <w:rPr>
          <w:rFonts w:hint="eastAsia"/>
        </w:rPr>
        <w:br/>
      </w:r>
      <w:r>
        <w:rPr>
          <w:rFonts w:hint="eastAsia"/>
        </w:rPr>
        <w:t>　　　　二、社会及经济环境</w:t>
      </w:r>
      <w:r>
        <w:rPr>
          <w:rFonts w:hint="eastAsia"/>
        </w:rPr>
        <w:br/>
      </w:r>
      <w:r>
        <w:rPr>
          <w:rFonts w:hint="eastAsia"/>
        </w:rPr>
        <w:t>　　　　三、各类骨科用中药种类市场格局</w:t>
      </w:r>
      <w:r>
        <w:rPr>
          <w:rFonts w:hint="eastAsia"/>
        </w:rPr>
        <w:br/>
      </w:r>
      <w:r>
        <w:rPr>
          <w:rFonts w:hint="eastAsia"/>
        </w:rPr>
        <w:t>　　第三节 中国骨科用中药产品研发</w:t>
      </w:r>
      <w:r>
        <w:rPr>
          <w:rFonts w:hint="eastAsia"/>
        </w:rPr>
        <w:br/>
      </w:r>
      <w:r>
        <w:rPr>
          <w:rFonts w:hint="eastAsia"/>
        </w:rPr>
        <w:t>　　第四节 2010年中国骨科用中药新药发布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骨科用中药市场潜力分析</w:t>
      </w:r>
      <w:r>
        <w:rPr>
          <w:rFonts w:hint="eastAsia"/>
        </w:rPr>
        <w:br/>
      </w:r>
      <w:r>
        <w:rPr>
          <w:rFonts w:hint="eastAsia"/>
        </w:rPr>
        <w:t>　　第一节 骨科用中药的SWOT</w:t>
      </w:r>
      <w:r>
        <w:rPr>
          <w:rFonts w:hint="eastAsia"/>
        </w:rPr>
        <w:br/>
      </w:r>
      <w:r>
        <w:rPr>
          <w:rFonts w:hint="eastAsia"/>
        </w:rPr>
        <w:t>　　第二节 骨科用中药市场发展的有利条件</w:t>
      </w:r>
      <w:r>
        <w:rPr>
          <w:rFonts w:hint="eastAsia"/>
        </w:rPr>
        <w:br/>
      </w:r>
      <w:r>
        <w:rPr>
          <w:rFonts w:hint="eastAsia"/>
        </w:rPr>
        <w:t>　　第三节 骨科用中药市场发展的不利条件</w:t>
      </w:r>
      <w:r>
        <w:rPr>
          <w:rFonts w:hint="eastAsia"/>
        </w:rPr>
        <w:br/>
      </w:r>
      <w:r>
        <w:rPr>
          <w:rFonts w:hint="eastAsia"/>
        </w:rPr>
        <w:t>　　第四节 骨科用中药消费者接受度分析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骨科用中药（颈椎病）市场调研分析</w:t>
      </w:r>
      <w:r>
        <w:rPr>
          <w:rFonts w:hint="eastAsia"/>
        </w:rPr>
        <w:br/>
      </w:r>
      <w:r>
        <w:rPr>
          <w:rFonts w:hint="eastAsia"/>
        </w:rPr>
        <w:t>　　第一节 骨科用中药（颈椎病）种类及疗效</w:t>
      </w:r>
      <w:r>
        <w:rPr>
          <w:rFonts w:hint="eastAsia"/>
        </w:rPr>
        <w:br/>
      </w:r>
      <w:r>
        <w:rPr>
          <w:rFonts w:hint="eastAsia"/>
        </w:rPr>
        <w:t>　　第二节 骨科用中药（颈椎病）市场规模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骨科用中药（颈椎病）产品竞争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一、各类产品市场竞争格局（外用药、内服药）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骨科用中药（风湿关节炎）市场调研分析</w:t>
      </w:r>
      <w:r>
        <w:rPr>
          <w:rFonts w:hint="eastAsia"/>
        </w:rPr>
        <w:br/>
      </w:r>
      <w:r>
        <w:rPr>
          <w:rFonts w:hint="eastAsia"/>
        </w:rPr>
        <w:t>　　第一节 骨科用中药（风湿关节炎）种类及疗效</w:t>
      </w:r>
      <w:r>
        <w:rPr>
          <w:rFonts w:hint="eastAsia"/>
        </w:rPr>
        <w:br/>
      </w:r>
      <w:r>
        <w:rPr>
          <w:rFonts w:hint="eastAsia"/>
        </w:rPr>
        <w:t>　　第二节 骨科用中药（风湿关节炎）市场规模</w:t>
      </w:r>
      <w:r>
        <w:rPr>
          <w:rFonts w:hint="eastAsia"/>
        </w:rPr>
        <w:br/>
      </w:r>
      <w:r>
        <w:rPr>
          <w:rFonts w:hint="eastAsia"/>
        </w:rPr>
        <w:t>　　　　一、2006-2010年市场规模</w:t>
      </w:r>
      <w:r>
        <w:rPr>
          <w:rFonts w:hint="eastAsia"/>
        </w:rPr>
        <w:br/>
      </w:r>
      <w:r>
        <w:rPr>
          <w:rFonts w:hint="eastAsia"/>
        </w:rPr>
        <w:t>　　　　二、市场规模增速</w:t>
      </w:r>
      <w:r>
        <w:rPr>
          <w:rFonts w:hint="eastAsia"/>
        </w:rPr>
        <w:br/>
      </w:r>
      <w:r>
        <w:rPr>
          <w:rFonts w:hint="eastAsia"/>
        </w:rPr>
        <w:t>　　第三节 骨科用中药（风湿关节炎）产品竞争</w:t>
      </w:r>
      <w:r>
        <w:rPr>
          <w:rFonts w:hint="eastAsia"/>
        </w:rPr>
        <w:br/>
      </w:r>
      <w:r>
        <w:rPr>
          <w:rFonts w:hint="eastAsia"/>
        </w:rPr>
        <w:t>　　　　一、各类产品市场竞争格局</w:t>
      </w:r>
      <w:r>
        <w:rPr>
          <w:rFonts w:hint="eastAsia"/>
        </w:rPr>
        <w:br/>
      </w:r>
      <w:r>
        <w:rPr>
          <w:rFonts w:hint="eastAsia"/>
        </w:rPr>
        <w:t>　　　　二、该类市场品牌集中度分析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主要骨科用中药重点企业分析</w:t>
      </w:r>
      <w:r>
        <w:rPr>
          <w:rFonts w:hint="eastAsia"/>
        </w:rPr>
        <w:br/>
      </w:r>
      <w:r>
        <w:rPr>
          <w:rFonts w:hint="eastAsia"/>
        </w:rPr>
        <w:t>　　第一节 承德颈复康药业集团有限公司（颈复康颗粒、腰痛宁胶囊）</w:t>
      </w:r>
      <w:r>
        <w:rPr>
          <w:rFonts w:hint="eastAsia"/>
        </w:rPr>
        <w:br/>
      </w:r>
      <w:r>
        <w:rPr>
          <w:rFonts w:hint="eastAsia"/>
        </w:rPr>
        <w:t>　　　　一、企业简介及骨科用中药产品结构</w:t>
      </w:r>
      <w:r>
        <w:rPr>
          <w:rFonts w:hint="eastAsia"/>
        </w:rPr>
        <w:br/>
      </w:r>
      <w:r>
        <w:rPr>
          <w:rFonts w:hint="eastAsia"/>
        </w:rPr>
        <w:t>　　　　二、企业骨科用中药产品销售额</w:t>
      </w:r>
      <w:r>
        <w:rPr>
          <w:rFonts w:hint="eastAsia"/>
        </w:rPr>
        <w:br/>
      </w:r>
      <w:r>
        <w:rPr>
          <w:rFonts w:hint="eastAsia"/>
        </w:rPr>
        <w:t>　　　　三、企业骨科用中药产品营销策略</w:t>
      </w:r>
      <w:r>
        <w:rPr>
          <w:rFonts w:hint="eastAsia"/>
        </w:rPr>
        <w:br/>
      </w:r>
      <w:r>
        <w:rPr>
          <w:rFonts w:hint="eastAsia"/>
        </w:rPr>
        <w:t>　　第二节 山东明仁福瑞达制药有限公司（颈痛颗粒、颈痛片、颈痛胶囊）</w:t>
      </w:r>
      <w:r>
        <w:rPr>
          <w:rFonts w:hint="eastAsia"/>
        </w:rPr>
        <w:br/>
      </w:r>
      <w:r>
        <w:rPr>
          <w:rFonts w:hint="eastAsia"/>
        </w:rPr>
        <w:t>　　　　一、企业简介及骨科用中药产品结构</w:t>
      </w:r>
      <w:r>
        <w:rPr>
          <w:rFonts w:hint="eastAsia"/>
        </w:rPr>
        <w:br/>
      </w:r>
      <w:r>
        <w:rPr>
          <w:rFonts w:hint="eastAsia"/>
        </w:rPr>
        <w:t>　　　　二、企业骨科用中药产品销售额</w:t>
      </w:r>
      <w:r>
        <w:rPr>
          <w:rFonts w:hint="eastAsia"/>
        </w:rPr>
        <w:br/>
      </w:r>
      <w:r>
        <w:rPr>
          <w:rFonts w:hint="eastAsia"/>
        </w:rPr>
        <w:t>　　　　三、企业骨科用中药产品营销策略</w:t>
      </w:r>
      <w:r>
        <w:rPr>
          <w:rFonts w:hint="eastAsia"/>
        </w:rPr>
        <w:br/>
      </w:r>
      <w:r>
        <w:rPr>
          <w:rFonts w:hint="eastAsia"/>
        </w:rPr>
        <w:t>　　第三节 安徽精方药业股份有限公司（颈舒颗粒、风湿骨痛胶囊、风湿骨痛颗粒）</w:t>
      </w:r>
      <w:r>
        <w:rPr>
          <w:rFonts w:hint="eastAsia"/>
        </w:rPr>
        <w:br/>
      </w:r>
      <w:r>
        <w:rPr>
          <w:rFonts w:hint="eastAsia"/>
        </w:rPr>
        <w:t>　　　　一、企业简介及骨科用中药产品结构</w:t>
      </w:r>
      <w:r>
        <w:rPr>
          <w:rFonts w:hint="eastAsia"/>
        </w:rPr>
        <w:br/>
      </w:r>
      <w:r>
        <w:rPr>
          <w:rFonts w:hint="eastAsia"/>
        </w:rPr>
        <w:t>　　　　二、企业骨科用中药产品销售额</w:t>
      </w:r>
      <w:r>
        <w:rPr>
          <w:rFonts w:hint="eastAsia"/>
        </w:rPr>
        <w:br/>
      </w:r>
      <w:r>
        <w:rPr>
          <w:rFonts w:hint="eastAsia"/>
        </w:rPr>
        <w:t>　　　　三、企业骨科用中药产品营销策略</w:t>
      </w:r>
      <w:r>
        <w:rPr>
          <w:rFonts w:hint="eastAsia"/>
        </w:rPr>
        <w:br/>
      </w:r>
      <w:r>
        <w:rPr>
          <w:rFonts w:hint="eastAsia"/>
        </w:rPr>
        <w:t>　　第四节 广州敬修堂（药业）股份有限公司（追风透骨丸）</w:t>
      </w:r>
      <w:r>
        <w:rPr>
          <w:rFonts w:hint="eastAsia"/>
        </w:rPr>
        <w:br/>
      </w:r>
      <w:r>
        <w:rPr>
          <w:rFonts w:hint="eastAsia"/>
        </w:rPr>
        <w:t>　　　　一、企业简介及骨科用中药产品结构</w:t>
      </w:r>
      <w:r>
        <w:rPr>
          <w:rFonts w:hint="eastAsia"/>
        </w:rPr>
        <w:br/>
      </w:r>
      <w:r>
        <w:rPr>
          <w:rFonts w:hint="eastAsia"/>
        </w:rPr>
        <w:t>　　　　二、企业骨科用中药产品销售额</w:t>
      </w:r>
      <w:r>
        <w:rPr>
          <w:rFonts w:hint="eastAsia"/>
        </w:rPr>
        <w:br/>
      </w:r>
      <w:r>
        <w:rPr>
          <w:rFonts w:hint="eastAsia"/>
        </w:rPr>
        <w:t>　　　　三、企业骨科用中药产品营销策略</w:t>
      </w:r>
      <w:r>
        <w:rPr>
          <w:rFonts w:hint="eastAsia"/>
        </w:rPr>
        <w:br/>
      </w:r>
      <w:r>
        <w:rPr>
          <w:rFonts w:hint="eastAsia"/>
        </w:rPr>
        <w:t>　　第五节 三九黄石制药厂（雷公藤片，国家甲级处方药）</w:t>
      </w:r>
      <w:r>
        <w:rPr>
          <w:rFonts w:hint="eastAsia"/>
        </w:rPr>
        <w:br/>
      </w:r>
      <w:r>
        <w:rPr>
          <w:rFonts w:hint="eastAsia"/>
        </w:rPr>
        <w:t>　　　　一、企业简介及骨科用中药产品结构</w:t>
      </w:r>
      <w:r>
        <w:rPr>
          <w:rFonts w:hint="eastAsia"/>
        </w:rPr>
        <w:br/>
      </w:r>
      <w:r>
        <w:rPr>
          <w:rFonts w:hint="eastAsia"/>
        </w:rPr>
        <w:t>　　　　二、企业骨科用中药产品销售额</w:t>
      </w:r>
      <w:r>
        <w:rPr>
          <w:rFonts w:hint="eastAsia"/>
        </w:rPr>
        <w:br/>
      </w:r>
      <w:r>
        <w:rPr>
          <w:rFonts w:hint="eastAsia"/>
        </w:rPr>
        <w:t>　　　　三、企业骨科用中药产品营销策略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神威药业在骨科用中药市场竞争力分析</w:t>
      </w:r>
      <w:r>
        <w:rPr>
          <w:rFonts w:hint="eastAsia"/>
        </w:rPr>
        <w:br/>
      </w:r>
      <w:r>
        <w:rPr>
          <w:rFonts w:hint="eastAsia"/>
        </w:rPr>
        <w:t>　　第一节 药品种类及规格</w:t>
      </w:r>
      <w:r>
        <w:rPr>
          <w:rFonts w:hint="eastAsia"/>
        </w:rPr>
        <w:br/>
      </w:r>
      <w:r>
        <w:rPr>
          <w:rFonts w:hint="eastAsia"/>
        </w:rPr>
        <w:t>　　第二节 药品市场结构</w:t>
      </w:r>
      <w:r>
        <w:rPr>
          <w:rFonts w:hint="eastAsia"/>
        </w:rPr>
        <w:br/>
      </w:r>
      <w:r>
        <w:rPr>
          <w:rFonts w:hint="eastAsia"/>
        </w:rPr>
        <w:t>　　第三节 药品市场竞争力</w:t>
      </w:r>
      <w:r>
        <w:rPr>
          <w:rFonts w:hint="eastAsia"/>
        </w:rPr>
        <w:br/>
      </w:r>
      <w:r>
        <w:rPr>
          <w:rFonts w:hint="eastAsia"/>
        </w:rPr>
        <w:t>　　第四节 药品市场策略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中国骨科用中药市场预测及市场策略建议</w:t>
      </w:r>
      <w:r>
        <w:rPr>
          <w:rFonts w:hint="eastAsia"/>
        </w:rPr>
        <w:br/>
      </w:r>
      <w:r>
        <w:rPr>
          <w:rFonts w:hint="eastAsia"/>
        </w:rPr>
        <w:t>　　第一节 骨科用中药市场发展环境预测</w:t>
      </w:r>
      <w:r>
        <w:rPr>
          <w:rFonts w:hint="eastAsia"/>
        </w:rPr>
        <w:br/>
      </w:r>
      <w:r>
        <w:rPr>
          <w:rFonts w:hint="eastAsia"/>
        </w:rPr>
        <w:t>　　第二节 骨科用中药市场预测</w:t>
      </w:r>
      <w:r>
        <w:rPr>
          <w:rFonts w:hint="eastAsia"/>
        </w:rPr>
        <w:br/>
      </w:r>
      <w:r>
        <w:rPr>
          <w:rFonts w:hint="eastAsia"/>
        </w:rPr>
        <w:t>　　第三节 中⋅智⋅林　骨科用中药市场策略建议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56f1bc694bf3" w:history="1">
        <w:r>
          <w:rPr>
            <w:rStyle w:val="Hyperlink"/>
          </w:rPr>
          <w:t>中国骨科用中药（颈椎病、风湿关节炎）市场调查研究分析报告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656f1bc694bf3" w:history="1">
        <w:r>
          <w:rPr>
            <w:rStyle w:val="Hyperlink"/>
          </w:rPr>
          <w:t>https://www.20087.com/2011-09/R_gukeyongzhongyaojingzhuibingfengshig.html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3fced35014461" w:history="1">
      <w:r>
        <w:rPr>
          <w:rStyle w:val="Hyperlink"/>
        </w:rPr>
        <w:t>中国骨科用中药（颈椎病、风湿关节炎）市场调查研究分析报告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ukeyongzhongyaojingzhuibingfengshig.html" TargetMode="External" Id="R7f7656f1bc69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ukeyongzhongyaojingzhuibingfengshig.html" TargetMode="External" Id="R7fc3fced3501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2011-09-26T04:39:00Z</dcterms:created>
  <dcterms:modified xsi:type="dcterms:W3CDTF">2011-09-26T05:39:00Z</dcterms:modified>
  <dc:subject>中国骨科用中药（颈椎病、风湿关节炎）市场调查研究分析报告</dc:subject>
  <dc:title>中国骨科用中药（颈椎病、风湿关节炎）市场调查研究分析报告</dc:title>
  <cp:keywords>中国骨科用中药（颈椎病、风湿关节炎）市场调查研究分析报告</cp:keywords>
  <dc:description>中国骨科用中药（颈椎病、风湿关节炎）市场调查研究分析报告</dc:description>
</cp:coreProperties>
</file>