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505799cfc414f" w:history="1">
              <w:r>
                <w:rPr>
                  <w:rStyle w:val="Hyperlink"/>
                </w:rPr>
                <w:t>二〇一二年皮肤病药物行业深度研究分析及未来发展前景预测报告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505799cfc414f" w:history="1">
              <w:r>
                <w:rPr>
                  <w:rStyle w:val="Hyperlink"/>
                </w:rPr>
                <w:t>二〇一二年皮肤病药物行业深度研究分析及未来发展前景预测报告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505799cfc414f" w:history="1">
                <w:r>
                  <w:rPr>
                    <w:rStyle w:val="Hyperlink"/>
                  </w:rPr>
                  <w:t>https://www.20087.com/2011-09/R_eryiernianpifubingyaowuhangyeshenduy.html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皮肤病药物基础阐述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2011年全球皮肤病用药市场运行状况分析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2011年全球皮肤病用药市场运行环境分析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二、全球医药产业发展现况</w:t>
      </w:r>
      <w:r>
        <w:rPr>
          <w:rFonts w:hint="eastAsia"/>
        </w:rPr>
        <w:br/>
      </w:r>
      <w:r>
        <w:rPr>
          <w:rFonts w:hint="eastAsia"/>
        </w:rPr>
        <w:t>　　　　三、全球七大最怪异皮肤病及发病率分析</w:t>
      </w:r>
      <w:r>
        <w:rPr>
          <w:rFonts w:hint="eastAsia"/>
        </w:rPr>
        <w:br/>
      </w:r>
      <w:r>
        <w:rPr>
          <w:rFonts w:hint="eastAsia"/>
        </w:rPr>
        <w:t>　　　　三、全球皮肤病患情况分析</w:t>
      </w:r>
      <w:r>
        <w:rPr>
          <w:rFonts w:hint="eastAsia"/>
        </w:rPr>
        <w:br/>
      </w:r>
      <w:r>
        <w:rPr>
          <w:rFonts w:hint="eastAsia"/>
        </w:rPr>
        <w:t>　　第二节 2011年全球皮肤病用药市场现状综述</w:t>
      </w:r>
      <w:r>
        <w:rPr>
          <w:rFonts w:hint="eastAsia"/>
        </w:rPr>
        <w:br/>
      </w:r>
      <w:r>
        <w:rPr>
          <w:rFonts w:hint="eastAsia"/>
        </w:rPr>
        <w:t>　　　　一、全球皮肤病用药市场将增长</w:t>
      </w:r>
      <w:r>
        <w:rPr>
          <w:rFonts w:hint="eastAsia"/>
        </w:rPr>
        <w:br/>
      </w:r>
      <w:r>
        <w:rPr>
          <w:rFonts w:hint="eastAsia"/>
        </w:rPr>
        <w:t>　　　　二、全球皮肤病新药研发与临床应用状况分析</w:t>
      </w:r>
      <w:r>
        <w:rPr>
          <w:rFonts w:hint="eastAsia"/>
        </w:rPr>
        <w:br/>
      </w:r>
      <w:r>
        <w:rPr>
          <w:rFonts w:hint="eastAsia"/>
        </w:rPr>
        <w:t>　　　　三、全球皮肤病外用药市场应用状况</w:t>
      </w:r>
      <w:r>
        <w:rPr>
          <w:rFonts w:hint="eastAsia"/>
        </w:rPr>
        <w:br/>
      </w:r>
      <w:r>
        <w:rPr>
          <w:rFonts w:hint="eastAsia"/>
        </w:rPr>
        <w:t>　　第三节 2011年世界主要国家皮肤病药物市场分析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二、中国新农村合作医疗对居民医疗消费的影响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2011年中国皮肤病病患及发病情况统计分析</w:t>
      </w:r>
      <w:r>
        <w:rPr>
          <w:rFonts w:hint="eastAsia"/>
        </w:rPr>
        <w:br/>
      </w:r>
      <w:r>
        <w:rPr>
          <w:rFonts w:hint="eastAsia"/>
        </w:rPr>
        <w:t>　　第一节 皮肤病基础阐述</w:t>
      </w:r>
      <w:r>
        <w:rPr>
          <w:rFonts w:hint="eastAsia"/>
        </w:rPr>
        <w:br/>
      </w:r>
      <w:r>
        <w:rPr>
          <w:rFonts w:hint="eastAsia"/>
        </w:rPr>
        <w:t>　　　　一、皮肤病病理</w:t>
      </w:r>
      <w:r>
        <w:rPr>
          <w:rFonts w:hint="eastAsia"/>
        </w:rPr>
        <w:br/>
      </w:r>
      <w:r>
        <w:rPr>
          <w:rFonts w:hint="eastAsia"/>
        </w:rPr>
        <w:t>　　　　二、主要症状</w:t>
      </w:r>
      <w:r>
        <w:rPr>
          <w:rFonts w:hint="eastAsia"/>
        </w:rPr>
        <w:br/>
      </w:r>
      <w:r>
        <w:rPr>
          <w:rFonts w:hint="eastAsia"/>
        </w:rPr>
        <w:t>　　　　三、遗传方式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　　五、皮肤病的发病率</w:t>
      </w:r>
      <w:r>
        <w:rPr>
          <w:rFonts w:hint="eastAsia"/>
        </w:rPr>
        <w:br/>
      </w:r>
      <w:r>
        <w:rPr>
          <w:rFonts w:hint="eastAsia"/>
        </w:rPr>
        <w:t>　　　　六、皮肤癌</w:t>
      </w:r>
      <w:r>
        <w:rPr>
          <w:rFonts w:hint="eastAsia"/>
        </w:rPr>
        <w:br/>
      </w:r>
      <w:r>
        <w:rPr>
          <w:rFonts w:hint="eastAsia"/>
        </w:rPr>
        <w:t>　　第二节 中国常风皮肤病发病情况分析</w:t>
      </w:r>
      <w:r>
        <w:rPr>
          <w:rFonts w:hint="eastAsia"/>
        </w:rPr>
        <w:br/>
      </w:r>
      <w:r>
        <w:rPr>
          <w:rFonts w:hint="eastAsia"/>
        </w:rPr>
        <w:t>　　　　一、银屑病</w:t>
      </w:r>
      <w:r>
        <w:rPr>
          <w:rFonts w:hint="eastAsia"/>
        </w:rPr>
        <w:br/>
      </w:r>
      <w:r>
        <w:rPr>
          <w:rFonts w:hint="eastAsia"/>
        </w:rPr>
        <w:t>　　　　二、白癜风</w:t>
      </w:r>
      <w:r>
        <w:rPr>
          <w:rFonts w:hint="eastAsia"/>
        </w:rPr>
        <w:br/>
      </w:r>
      <w:r>
        <w:rPr>
          <w:rFonts w:hint="eastAsia"/>
        </w:rPr>
        <w:t>　　　　三、疱疹</w:t>
      </w:r>
      <w:r>
        <w:rPr>
          <w:rFonts w:hint="eastAsia"/>
        </w:rPr>
        <w:br/>
      </w:r>
      <w:r>
        <w:rPr>
          <w:rFonts w:hint="eastAsia"/>
        </w:rPr>
        <w:t>　　　　四、化脓菌感染</w:t>
      </w:r>
      <w:r>
        <w:rPr>
          <w:rFonts w:hint="eastAsia"/>
        </w:rPr>
        <w:br/>
      </w:r>
      <w:r>
        <w:rPr>
          <w:rFonts w:hint="eastAsia"/>
        </w:rPr>
        <w:t>　　　　五、癣</w:t>
      </w:r>
      <w:r>
        <w:rPr>
          <w:rFonts w:hint="eastAsia"/>
        </w:rPr>
        <w:br/>
      </w:r>
      <w:r>
        <w:rPr>
          <w:rFonts w:hint="eastAsia"/>
        </w:rPr>
        <w:t>　　　　六、鱼鳞病</w:t>
      </w:r>
      <w:r>
        <w:rPr>
          <w:rFonts w:hint="eastAsia"/>
        </w:rPr>
        <w:br/>
      </w:r>
      <w:r>
        <w:rPr>
          <w:rFonts w:hint="eastAsia"/>
        </w:rPr>
        <w:t>　　　　七、毛囊炎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2011年全国皮肤病药物市场分析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二、全国皮肤病药物市场主体消费结构</w:t>
      </w:r>
      <w:r>
        <w:rPr>
          <w:rFonts w:hint="eastAsia"/>
        </w:rPr>
        <w:br/>
      </w:r>
      <w:r>
        <w:rPr>
          <w:rFonts w:hint="eastAsia"/>
        </w:rPr>
        <w:t>　　　　　　1、皮炎药物</w:t>
      </w:r>
      <w:r>
        <w:rPr>
          <w:rFonts w:hint="eastAsia"/>
        </w:rPr>
        <w:br/>
      </w:r>
      <w:r>
        <w:rPr>
          <w:rFonts w:hint="eastAsia"/>
        </w:rPr>
        <w:t>　　　　　　2、皮癣药物</w:t>
      </w:r>
      <w:r>
        <w:rPr>
          <w:rFonts w:hint="eastAsia"/>
        </w:rPr>
        <w:br/>
      </w:r>
      <w:r>
        <w:rPr>
          <w:rFonts w:hint="eastAsia"/>
        </w:rPr>
        <w:t>　　　　　　3、白殿疯药物</w:t>
      </w:r>
      <w:r>
        <w:rPr>
          <w:rFonts w:hint="eastAsia"/>
        </w:rPr>
        <w:br/>
      </w:r>
      <w:r>
        <w:rPr>
          <w:rFonts w:hint="eastAsia"/>
        </w:rPr>
        <w:t>　　　　　　4、银屑病药物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2011年中国皮肤病药物市场需求分析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三、激素类药物治疗皮肤病市场分析</w:t>
      </w:r>
      <w:r>
        <w:rPr>
          <w:rFonts w:hint="eastAsia"/>
        </w:rPr>
        <w:br/>
      </w:r>
      <w:r>
        <w:rPr>
          <w:rFonts w:hint="eastAsia"/>
        </w:rPr>
        <w:t>　　　　四、2011年皮肤病药物市场用量预测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2011年对中国皮肤病药物市场的分析及思考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二、中国皮肤病药物产业发展的新思路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第一节 皮肤病国产药物市场价格分析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第二节 皮肤病进口药物市场价格分析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第三节 同比差价分析分析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2011年中国消费者行为研究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2011年中国药店终端研究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2011年中国消费行为及心理分析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2007-2011年6月中国及重点省市主要药品产量统计分析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三、2011年6月中成药产量集中度分析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三、2011年6月化学原料药产量集中度分析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一、特比萘芬成份、药效及副作用情况</w:t>
      </w:r>
      <w:r>
        <w:rPr>
          <w:rFonts w:hint="eastAsia"/>
        </w:rPr>
        <w:br/>
      </w:r>
      <w:r>
        <w:rPr>
          <w:rFonts w:hint="eastAsia"/>
        </w:rPr>
        <w:t>　　　　二、特比萘芬临床应用情况分析</w:t>
      </w:r>
      <w:r>
        <w:rPr>
          <w:rFonts w:hint="eastAsia"/>
        </w:rPr>
        <w:br/>
      </w:r>
      <w:r>
        <w:rPr>
          <w:rFonts w:hint="eastAsia"/>
        </w:rPr>
        <w:t>　　　　三、特比萘芬产销情况及所占市场份额分析</w:t>
      </w:r>
      <w:r>
        <w:rPr>
          <w:rFonts w:hint="eastAsia"/>
        </w:rPr>
        <w:br/>
      </w:r>
      <w:r>
        <w:rPr>
          <w:rFonts w:hint="eastAsia"/>
        </w:rPr>
        <w:t>　　　　四、特比萘芬市场价格走势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2011年其他产品发展分析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第十三章 2011年中国皮肤病药物行业市场竞争格局分析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2011年中国皮肤病药物行业竞争格局分析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二、2011年国内皮肤病药物拟在建项目分析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2011年皮肤病药物品牌竞争分析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一、2010年销售前10名皮肤病药物品牌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二、2011年1季度销售前10名皮肤病药物品牌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三、2011年3月主要皮肤病药物品牌市场调查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2011年中国皮肤病药物企业提升竞争力策略分析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第十五章 2011-2015年中国皮肤病药物行业发展趋势分析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505799cfc414f" w:history="1">
        <w:r>
          <w:rPr>
            <w:rStyle w:val="Hyperlink"/>
          </w:rPr>
          <w:t>二〇一二年皮肤病药物行业深度研究分析及未来发展前景预测报告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505799cfc414f" w:history="1">
        <w:r>
          <w:rPr>
            <w:rStyle w:val="Hyperlink"/>
          </w:rPr>
          <w:t>https://www.20087.com/2011-09/R_eryiernianpifubingyaowuhangyeshenduy.html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63be08d3749a8" w:history="1">
      <w:r>
        <w:rPr>
          <w:rStyle w:val="Hyperlink"/>
        </w:rPr>
        <w:t>二〇一二年皮肤病药物行业深度研究分析及未来发展前景预测报告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nianpifubingyaowuhangyeshenduy.html" TargetMode="External" Id="R655505799cf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nianpifubingyaowuhangyeshenduy.html" TargetMode="External" Id="R10663be08d3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2011-09-15T03:11:00Z</dcterms:created>
  <dcterms:modified xsi:type="dcterms:W3CDTF">2011-09-15T04:11:00Z</dcterms:modified>
  <dc:subject>二〇一二年皮肤病药物行业深度研究分析及未来发展前景预测报告</dc:subject>
  <dc:title>二〇一二年皮肤病药物行业深度研究分析及未来发展前景预测报告</dc:title>
  <cp:keywords>二〇一二年皮肤病药物行业深度研究分析及未来发展前景预测报告</cp:keywords>
  <dc:description>二〇一二年皮肤病药物行业深度研究分析及未来发展前景预测报告</dc:description>
</cp:coreProperties>
</file>