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a1d0696414bf3" w:history="1">
              <w:r>
                <w:rPr>
                  <w:rStyle w:val="Hyperlink"/>
                </w:rPr>
                <w:t>塑钢门窗行业“十二五”规划分析与投资前景研究报告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a1d0696414bf3" w:history="1">
              <w:r>
                <w:rPr>
                  <w:rStyle w:val="Hyperlink"/>
                </w:rPr>
                <w:t>塑钢门窗行业“十二五”规划分析与投资前景研究报告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a1d0696414bf3" w:history="1">
                <w:r>
                  <w:rPr>
                    <w:rStyle w:val="Hyperlink"/>
                  </w:rPr>
                  <w:t>https://www.20087.com/2011-09/R_sugangmenchuangxingyeshierwuguihuafe.html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塑钢门窗行业“十二五”规划概述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“十一五”塑钢门窗行业发展回顾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一、“十一五”塑钢门窗行业运行情况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二、“十一五”塑钢门窗行业发展特点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三、“十一五”塑钢门窗行业发展成就</w:t>
      </w:r>
      <w:r>
        <w:rPr>
          <w:rFonts w:hint="eastAsia"/>
        </w:rPr>
        <w:br/>
      </w:r>
      <w:r>
        <w:rPr>
          <w:rFonts w:hint="eastAsia"/>
        </w:rPr>
        <w:t>　　第二节 塑钢门窗行业“十二五”总体规划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一、塑钢门窗行业“十二五”规划纲要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二、塑钢门窗行业“十二五”规划指导思想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三、塑钢门窗行业“十二五”规划主要目标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“十一五”塑钢门窗行业总体发展状况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“十一五”塑钢门窗行业规模情况分析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“十一五”塑钢门窗行业财务能力分析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“十一五”中国塑钢门窗市场规模分析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2010年我国塑钢门窗区域结构分析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“十一五”中国塑钢门窗区域市场规模分析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“十二五”中国塑钢门窗市场规模预测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“十一五”塑钢门窗行业发展现状分析</w:t>
      </w:r>
      <w:r>
        <w:rPr>
          <w:rFonts w:hint="eastAsia"/>
        </w:rPr>
        <w:br/>
      </w:r>
      <w:r>
        <w:rPr>
          <w:rFonts w:hint="eastAsia"/>
        </w:rPr>
        <w:t>　　第一节 塑钢门窗行业特性分析</w:t>
      </w:r>
      <w:r>
        <w:rPr>
          <w:rFonts w:hint="eastAsia"/>
        </w:rPr>
        <w:br/>
      </w:r>
      <w:r>
        <w:rPr>
          <w:rFonts w:hint="eastAsia"/>
        </w:rPr>
        <w:t>　　第二节 塑钢门窗产业特征与行业重要性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“十一五”塑钢门窗行业发展分析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一、“十一五”塑钢门窗行业发展态势分析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二、“十一五”塑钢门窗行业发展特点分析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三、“十一五”塑钢门窗行业市场供需分析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塑钢门窗行业竞争力优势分析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塑钢门窗行业市场竞争策略分析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塑钢门窗企业竞争策略分析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一、提高塑钢门窗企业核心竞争力的对策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二、影响塑钢门窗企业核心竞争力的因素及提升途径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三、提高塑钢门窗企业竞争力的策略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塑钢门窗行业重点企业竞争分析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塑钢门窗行业“十二五”投资与发展前景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塑钢门窗行业“十二五”投资机会分析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一、塑钢门窗投资项目分析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二、可以投资的塑钢门窗模式</w:t>
      </w:r>
      <w:r>
        <w:rPr>
          <w:rFonts w:hint="eastAsia"/>
        </w:rPr>
        <w:br/>
      </w:r>
      <w:r>
        <w:rPr>
          <w:rFonts w:hint="eastAsia"/>
        </w:rPr>
        <w:t>　　　　三、“十二五”塑钢门窗投资机会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“十二五”期间塑钢门窗行业发展预测分析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一、“十二五”塑钢门窗发展分析</w:t>
      </w:r>
      <w:r>
        <w:rPr>
          <w:rFonts w:hint="eastAsia"/>
        </w:rPr>
        <w:br/>
      </w:r>
      <w:r>
        <w:rPr>
          <w:rFonts w:hint="eastAsia"/>
        </w:rPr>
        <w:t>　　　　二、“十二五”塑钢门窗行业技术开发方向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塑钢门窗行业“十二五”热点问题探讨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发展绿色经济和塑钢门窗经济，增强可持续发展能力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“十二五”时期塑钢门窗行业自身热点问题研究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“十二五”期间塑钢门窗行业发展趋势及投资风险分析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“十一五”塑钢门窗存在的问题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一、“十二五”期间塑钢门窗发展方向分析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二、“十二五”期间塑钢门窗行业发展规模预测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三、“十二五”期间塑钢门窗行业发展趋势预测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“十二五”期间塑钢门窗行业投资风险分析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中国塑钢门窗行业投资策略分析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“十二五”中国塑钢门窗行业投资环境分析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“十二五”中国塑钢门窗行业投资收益分析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“十二五”中国塑钢门窗行业产品投资方向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“十二五”中国塑钢门窗行业投资收益预测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二、“十二五”中国塑钢门窗行业总产值预测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三、“十二五”中国塑钢门窗行业销售收入预测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四、“十二五”中国塑钢门窗行业利润总额预测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五、“十二五”中国塑钢门窗行业总资产预测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塑钢门窗行业营销策略分析及建议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一、塑钢门窗行业营销模式</w:t>
      </w:r>
      <w:r>
        <w:rPr>
          <w:rFonts w:hint="eastAsia"/>
        </w:rPr>
        <w:br/>
      </w:r>
      <w:r>
        <w:rPr>
          <w:rFonts w:hint="eastAsia"/>
        </w:rPr>
        <w:t>　　　　二、塑钢门窗行业营销策略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a1d0696414bf3" w:history="1">
        <w:r>
          <w:rPr>
            <w:rStyle w:val="Hyperlink"/>
          </w:rPr>
          <w:t>塑钢门窗行业“十二五”规划分析与投资前景研究报告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a1d0696414bf3" w:history="1">
        <w:r>
          <w:rPr>
            <w:rStyle w:val="Hyperlink"/>
          </w:rPr>
          <w:t>https://www.20087.com/2011-09/R_sugangmenchuangxingyeshierwuguihuafe.html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dcdcd2cd4def" w:history="1">
      <w:r>
        <w:rPr>
          <w:rStyle w:val="Hyperlink"/>
        </w:rPr>
        <w:t>塑钢门窗行业“十二五”规划分析与投资前景研究报告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ugangmenchuangxingyeshierwuguihuafe.html" TargetMode="External" Id="R30fa1d06964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ugangmenchuangxingyeshierwuguihuafe.html" TargetMode="External" Id="R4295dcdcd2cd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2011-09-26T07:36:00Z</dcterms:created>
  <dcterms:modified xsi:type="dcterms:W3CDTF">2011-09-26T08:36:00Z</dcterms:modified>
  <dc:subject>塑钢门窗行业“十二五”规划分析与投资前景研究报告</dc:subject>
  <dc:title>塑钢门窗行业“十二五”规划分析与投资前景研究报告</dc:title>
  <cp:keywords>塑钢门窗行业“十二五”规划分析与投资前景研究报告</cp:keywords>
  <dc:description>塑钢门窗行业“十二五”规划分析与投资前景研究报告</dc:description>
</cp:coreProperties>
</file>