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bf1bc23b84f3c" w:history="1">
              <w:r>
                <w:rPr>
                  <w:rStyle w:val="Hyperlink"/>
                </w:rPr>
                <w:t>手机软件行业“十二五”规划分析与投资前景研究报告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bf1bc23b84f3c" w:history="1">
              <w:r>
                <w:rPr>
                  <w:rStyle w:val="Hyperlink"/>
                </w:rPr>
                <w:t>手机软件行业“十二五”规划分析与投资前景研究报告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abf1bc23b84f3c" w:history="1">
                <w:r>
                  <w:rPr>
                    <w:rStyle w:val="Hyperlink"/>
                  </w:rPr>
                  <w:t>https://www.20087.com/2011-09/R_shoujiruanjianxingyeshierwuguihuafen.html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软件市场近年来呈现出爆炸式增长态势，智能手机的普及极大地推动了移动应用的发展。无论是社交、娱乐、办公还是教育等领域，都有大量的手机软件满足用户的多样化需求。随着5G网络和人工智能技术的发展，手机软件的功能和体验也在不断升级。同时，开发者们也在积极探索新的商业模式，如订阅制、内购付费等，以实现盈利。</w:t>
      </w:r>
      <w:r>
        <w:rPr>
          <w:rFonts w:hint="eastAsia"/>
        </w:rPr>
        <w:br/>
      </w:r>
      <w:r>
        <w:rPr>
          <w:rFonts w:hint="eastAsia"/>
        </w:rPr>
        <w:t>　　未来，手机软件的发展将更加注重用户体验和技术创新。一方面，随着用户对个性化服务的需求增加，手机软件将更加注重提供定制化服务，如根据用户行为习惯推荐内容等。另一方面，随着技术的进步，手机软件将更加注重集成人工智能、增强现实等先进技术，以提升应用的功能性和趣味性。此外，随着数据安全和隐私保护意识的提高，手机软件也将更加注重保护用户数据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手机软件行业“十二五”规划概述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“十一五”手机软件行业发展回顾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一、“十一五”手机软件行业运行情况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二、“十一五”手机软件行业发展特点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三、“十一五”手机软件行业发展成就</w:t>
      </w:r>
      <w:r>
        <w:rPr>
          <w:rFonts w:hint="eastAsia"/>
        </w:rPr>
        <w:br/>
      </w:r>
      <w:r>
        <w:rPr>
          <w:rFonts w:hint="eastAsia"/>
        </w:rPr>
        <w:t>　　第二节 手机软件行业“十二五”总体规划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一、手机软件行业“十二五”规划纲要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二、手机软件行业“十二五”规划指导思想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三、手机软件行业“十二五”规划主要目标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“十一五”手机软件行业总体发展状况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“十一五”手机软件行业规模情况分析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“十一五”手机软件行业财务能力分析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中国手机软件市场规模分析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“十一五”中国手机软件市场规模分析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2010年我国手机软件区域结构分析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“十一五”中国手机软件区域市场规模分析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“十二五”中国手机软件市场规模预测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“十一五”手机软件行业发展现状分析</w:t>
      </w:r>
      <w:r>
        <w:rPr>
          <w:rFonts w:hint="eastAsia"/>
        </w:rPr>
        <w:br/>
      </w:r>
      <w:r>
        <w:rPr>
          <w:rFonts w:hint="eastAsia"/>
        </w:rPr>
        <w:t>　　第一节 手机软件行业特性分析</w:t>
      </w:r>
      <w:r>
        <w:rPr>
          <w:rFonts w:hint="eastAsia"/>
        </w:rPr>
        <w:br/>
      </w:r>
      <w:r>
        <w:rPr>
          <w:rFonts w:hint="eastAsia"/>
        </w:rPr>
        <w:t>　　第二节 手机软件产业特征与行业重要性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“十一五”手机软件行业发展分析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一、“十一五”手机软件行业发展态势分析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二、“十一五”手机软件行业发展特点分析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三、“十一五”手机软件行业市场供需分析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手机软件行业竞争力优势分析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手机软件行业市场竞争策略分析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手机软件企业竞争策略分析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一、提高手机软件企业核心竞争力的对策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二、影响手机软件企业核心竞争力的因素及提升途径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三、提高手机软件企业竞争力的策略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手机软件行业重点企业竞争分析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手机软件行业“十二五”投资与发展前景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手机软件行业“十二五”投资机会分析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一、手机软件投资项目分析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二、可以投资的手机软件模式</w:t>
      </w:r>
      <w:r>
        <w:rPr>
          <w:rFonts w:hint="eastAsia"/>
        </w:rPr>
        <w:br/>
      </w:r>
      <w:r>
        <w:rPr>
          <w:rFonts w:hint="eastAsia"/>
        </w:rPr>
        <w:t>　　　　三、“十二五”手机软件投资机会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“十二五”期间手机软件行业发展预测分析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一、“十二五”手机软件发展分析</w:t>
      </w:r>
      <w:r>
        <w:rPr>
          <w:rFonts w:hint="eastAsia"/>
        </w:rPr>
        <w:br/>
      </w:r>
      <w:r>
        <w:rPr>
          <w:rFonts w:hint="eastAsia"/>
        </w:rPr>
        <w:t>　　　　二、“十二五”手机软件行业技术开发方向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手机软件行业“十二五”热点问题探讨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发展绿色经济和手机软件经济，增强可持续发展能力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“十二五”时期手机软件行业自身热点问题研究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“十二五”期间手机软件行业发展趋势及投资风险分析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“十一五”手机软件存在的问题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一、“十二五”期间手机软件发展方向分析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二、“十二五”期间手机软件行业发展规模预测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三、“十二五”期间手机软件行业发展趋势预测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“十二五”期间手机软件行业投资风险分析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中国手机软件行业投资策略分析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“十二五”中国手机软件行业投资环境分析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“十二五”中国手机软件行业投资收益分析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“十二五”中国手机软件行业产品投资方向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“十二五”中国手机软件行业投资收益预测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二、“十二五”中国手机软件行业总产值预测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三、“十二五”中国手机软件行业销售收入预测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四、“十二五”中国手机软件行业利润总额预测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五、“十二五”中国手机软件行业总资产预测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手机软件行业营销策略分析及建议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一、手机软件行业营销模式</w:t>
      </w:r>
      <w:r>
        <w:rPr>
          <w:rFonts w:hint="eastAsia"/>
        </w:rPr>
        <w:br/>
      </w:r>
      <w:r>
        <w:rPr>
          <w:rFonts w:hint="eastAsia"/>
        </w:rPr>
        <w:t>　　　　二、手机软件行业营销策略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bf1bc23b84f3c" w:history="1">
        <w:r>
          <w:rPr>
            <w:rStyle w:val="Hyperlink"/>
          </w:rPr>
          <w:t>手机软件行业“十二五”规划分析与投资前景研究报告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abf1bc23b84f3c" w:history="1">
        <w:r>
          <w:rPr>
            <w:rStyle w:val="Hyperlink"/>
          </w:rPr>
          <w:t>https://www.20087.com/2011-09/R_shoujiruanjianxingyeshierwuguihuafen.html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8c91255a646fb" w:history="1">
      <w:r>
        <w:rPr>
          <w:rStyle w:val="Hyperlink"/>
        </w:rPr>
        <w:t>手机软件行业“十二五”规划分析与投资前景研究报告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shoujiruanjianxingyeshierwuguihuafen.html" TargetMode="External" Id="Re5abf1bc23b8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shoujiruanjianxingyeshierwuguihuafen.html" TargetMode="External" Id="Rd548c91255a6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2011-09-22T06:00:00Z</dcterms:created>
  <dcterms:modified xsi:type="dcterms:W3CDTF">2011-09-22T07:00:00Z</dcterms:modified>
  <dc:subject>手机软件行业“十二五”规划分析与投资前景研究报告</dc:subject>
  <dc:title>手机软件行业“十二五”规划分析与投资前景研究报告</dc:title>
  <cp:keywords>手机软件行业“十二五”规划分析与投资前景研究报告</cp:keywords>
  <dc:description>手机软件行业“十二五”规划分析与投资前景研究报告</dc:description>
</cp:coreProperties>
</file>